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619B0" w14:textId="45A330A5" w:rsidR="00A2787F" w:rsidRDefault="00A2787F" w:rsidP="002B2F4D">
      <w:pPr>
        <w:pStyle w:val="Title"/>
        <w:jc w:val="left"/>
        <w:rPr>
          <w:sz w:val="22"/>
          <w:szCs w:val="22"/>
        </w:rPr>
      </w:pPr>
    </w:p>
    <w:p w14:paraId="36CD4390" w14:textId="68122862" w:rsidR="00F1258E" w:rsidRDefault="008E64A4" w:rsidP="002B2F4D">
      <w:pPr>
        <w:pStyle w:val="Title"/>
        <w:jc w:val="left"/>
        <w:rPr>
          <w:sz w:val="22"/>
          <w:szCs w:val="22"/>
        </w:rPr>
      </w:pPr>
      <w:r>
        <w:rPr>
          <w:sz w:val="22"/>
          <w:szCs w:val="22"/>
        </w:rPr>
        <w:t>2/24/26</w:t>
      </w:r>
    </w:p>
    <w:p w14:paraId="15DD4FA6" w14:textId="77777777" w:rsidR="008E64A4" w:rsidRDefault="008E64A4" w:rsidP="002B2F4D">
      <w:pPr>
        <w:pStyle w:val="Title"/>
        <w:jc w:val="left"/>
        <w:rPr>
          <w:sz w:val="22"/>
          <w:szCs w:val="22"/>
        </w:rPr>
      </w:pPr>
    </w:p>
    <w:p w14:paraId="6F3C02F6" w14:textId="77777777" w:rsidR="008E64A4" w:rsidRDefault="008E64A4" w:rsidP="002B2F4D">
      <w:pPr>
        <w:pStyle w:val="Title"/>
        <w:jc w:val="left"/>
        <w:rPr>
          <w:sz w:val="22"/>
          <w:szCs w:val="22"/>
        </w:rPr>
      </w:pPr>
      <w:r>
        <w:rPr>
          <w:sz w:val="22"/>
          <w:szCs w:val="22"/>
        </w:rPr>
        <w:t>David Livingston</w:t>
      </w:r>
    </w:p>
    <w:p w14:paraId="097A27BF" w14:textId="77777777" w:rsidR="008E64A4" w:rsidRDefault="008E64A4" w:rsidP="002B2F4D">
      <w:pPr>
        <w:pStyle w:val="Title"/>
        <w:jc w:val="left"/>
        <w:rPr>
          <w:sz w:val="22"/>
          <w:szCs w:val="22"/>
        </w:rPr>
      </w:pPr>
      <w:r>
        <w:rPr>
          <w:sz w:val="22"/>
          <w:szCs w:val="22"/>
        </w:rPr>
        <w:t>Haywood County Mayor</w:t>
      </w:r>
    </w:p>
    <w:p w14:paraId="799E71B6" w14:textId="77777777" w:rsidR="008E64A4" w:rsidRDefault="008E64A4" w:rsidP="002B2F4D">
      <w:pPr>
        <w:pStyle w:val="Title"/>
        <w:jc w:val="left"/>
        <w:rPr>
          <w:sz w:val="22"/>
          <w:szCs w:val="22"/>
        </w:rPr>
      </w:pPr>
      <w:r>
        <w:rPr>
          <w:sz w:val="22"/>
          <w:szCs w:val="22"/>
        </w:rPr>
        <w:t xml:space="preserve">1 North </w:t>
      </w:r>
      <w:proofErr w:type="spellStart"/>
      <w:r>
        <w:rPr>
          <w:sz w:val="22"/>
          <w:szCs w:val="22"/>
        </w:rPr>
        <w:t>Washtington</w:t>
      </w:r>
      <w:proofErr w:type="spellEnd"/>
    </w:p>
    <w:p w14:paraId="2C1D560C" w14:textId="33007297" w:rsidR="008E64A4" w:rsidRDefault="008E64A4" w:rsidP="002B2F4D">
      <w:pPr>
        <w:pStyle w:val="Title"/>
        <w:jc w:val="left"/>
        <w:rPr>
          <w:sz w:val="22"/>
          <w:szCs w:val="22"/>
        </w:rPr>
      </w:pPr>
      <w:r>
        <w:rPr>
          <w:sz w:val="22"/>
          <w:szCs w:val="22"/>
        </w:rPr>
        <w:t xml:space="preserve">Brownsville, </w:t>
      </w:r>
      <w:proofErr w:type="spellStart"/>
      <w:r>
        <w:rPr>
          <w:sz w:val="22"/>
          <w:szCs w:val="22"/>
        </w:rPr>
        <w:t>Tennesse</w:t>
      </w:r>
      <w:proofErr w:type="spellEnd"/>
      <w:r>
        <w:rPr>
          <w:sz w:val="22"/>
          <w:szCs w:val="22"/>
        </w:rPr>
        <w:t xml:space="preserve"> 38012</w:t>
      </w:r>
    </w:p>
    <w:p w14:paraId="0333E137" w14:textId="0C47C1A2" w:rsidR="00A2787F" w:rsidRDefault="008E64A4" w:rsidP="002B2F4D">
      <w:pPr>
        <w:pStyle w:val="Title"/>
        <w:jc w:val="left"/>
        <w:rPr>
          <w:sz w:val="22"/>
          <w:szCs w:val="22"/>
        </w:rPr>
      </w:pPr>
      <w:hyperlink r:id="rId8" w:history="1">
        <w:r w:rsidRPr="000B437E">
          <w:rPr>
            <w:rStyle w:val="Hyperlink"/>
            <w:sz w:val="22"/>
            <w:szCs w:val="22"/>
          </w:rPr>
          <w:t>livingstondml@aol.com</w:t>
        </w:r>
      </w:hyperlink>
    </w:p>
    <w:p w14:paraId="647EAEFC" w14:textId="031A0D53" w:rsidR="008E64A4" w:rsidRDefault="008E64A4" w:rsidP="002B2F4D">
      <w:pPr>
        <w:pStyle w:val="Title"/>
        <w:jc w:val="left"/>
        <w:rPr>
          <w:sz w:val="22"/>
          <w:szCs w:val="22"/>
        </w:rPr>
      </w:pPr>
      <w:hyperlink r:id="rId9" w:history="1">
        <w:r w:rsidRPr="000B437E">
          <w:rPr>
            <w:rStyle w:val="Hyperlink"/>
            <w:sz w:val="22"/>
            <w:szCs w:val="22"/>
          </w:rPr>
          <w:t>dlivingston@haywoodtn.gov</w:t>
        </w:r>
      </w:hyperlink>
    </w:p>
    <w:p w14:paraId="72724D36" w14:textId="77777777" w:rsidR="008E64A4" w:rsidRPr="008476CB" w:rsidRDefault="008E64A4" w:rsidP="002B2F4D">
      <w:pPr>
        <w:pStyle w:val="Title"/>
        <w:jc w:val="left"/>
        <w:rPr>
          <w:sz w:val="20"/>
        </w:rPr>
      </w:pPr>
    </w:p>
    <w:p w14:paraId="6A5A0212" w14:textId="32C6799A" w:rsidR="008A0937" w:rsidRPr="008476CB" w:rsidRDefault="008A0937" w:rsidP="002B2F4D">
      <w:pPr>
        <w:pStyle w:val="Title"/>
        <w:jc w:val="left"/>
        <w:rPr>
          <w:sz w:val="20"/>
          <w:u w:val="single"/>
        </w:rPr>
      </w:pPr>
      <w:r w:rsidRPr="008476CB">
        <w:rPr>
          <w:sz w:val="20"/>
        </w:rPr>
        <w:t>Scope of Work:</w:t>
      </w:r>
      <w:r w:rsidR="00654A91" w:rsidRPr="008476CB">
        <w:rPr>
          <w:sz w:val="20"/>
        </w:rPr>
        <w:t xml:space="preserve"> </w:t>
      </w:r>
    </w:p>
    <w:p w14:paraId="5611B0FE" w14:textId="7FBFEB7E" w:rsidR="00283503" w:rsidRDefault="00654A91" w:rsidP="00283503">
      <w:pPr>
        <w:pStyle w:val="Title"/>
        <w:jc w:val="left"/>
        <w:rPr>
          <w:b w:val="0"/>
          <w:sz w:val="20"/>
        </w:rPr>
      </w:pPr>
      <w:r w:rsidRPr="008476CB">
        <w:rPr>
          <w:b w:val="0"/>
          <w:sz w:val="20"/>
        </w:rPr>
        <w:t>B</w:t>
      </w:r>
      <w:r w:rsidR="00D14AC2" w:rsidRPr="008476CB">
        <w:rPr>
          <w:b w:val="0"/>
          <w:sz w:val="20"/>
        </w:rPr>
        <w:t xml:space="preserve"> </w:t>
      </w:r>
      <w:r w:rsidRPr="008476CB">
        <w:rPr>
          <w:b w:val="0"/>
          <w:sz w:val="20"/>
        </w:rPr>
        <w:t>&amp;</w:t>
      </w:r>
      <w:r w:rsidR="00D14AC2" w:rsidRPr="008476CB">
        <w:rPr>
          <w:b w:val="0"/>
          <w:sz w:val="20"/>
        </w:rPr>
        <w:t xml:space="preserve"> </w:t>
      </w:r>
      <w:r w:rsidRPr="008476CB">
        <w:rPr>
          <w:b w:val="0"/>
          <w:sz w:val="20"/>
        </w:rPr>
        <w:t xml:space="preserve">P Enterprises will </w:t>
      </w:r>
      <w:r w:rsidR="00724361" w:rsidRPr="008476CB">
        <w:rPr>
          <w:b w:val="0"/>
          <w:sz w:val="20"/>
        </w:rPr>
        <w:t>furnish supervision,</w:t>
      </w:r>
      <w:r w:rsidR="001E53B0">
        <w:rPr>
          <w:b w:val="0"/>
          <w:sz w:val="20"/>
        </w:rPr>
        <w:t xml:space="preserve"> personnel</w:t>
      </w:r>
      <w:r w:rsidR="00C32784" w:rsidRPr="008476CB">
        <w:rPr>
          <w:b w:val="0"/>
          <w:sz w:val="20"/>
        </w:rPr>
        <w:t xml:space="preserve">, equipment, </w:t>
      </w:r>
      <w:r w:rsidR="0076478E" w:rsidRPr="008476CB">
        <w:rPr>
          <w:b w:val="0"/>
          <w:sz w:val="20"/>
        </w:rPr>
        <w:t>and mate</w:t>
      </w:r>
      <w:r w:rsidR="00C83B41" w:rsidRPr="008476CB">
        <w:rPr>
          <w:b w:val="0"/>
          <w:sz w:val="20"/>
        </w:rPr>
        <w:t xml:space="preserve">rials </w:t>
      </w:r>
      <w:r w:rsidR="00861C48" w:rsidRPr="008476CB">
        <w:rPr>
          <w:b w:val="0"/>
          <w:sz w:val="20"/>
        </w:rPr>
        <w:t>to</w:t>
      </w:r>
      <w:r w:rsidR="00F1258E">
        <w:rPr>
          <w:b w:val="0"/>
          <w:sz w:val="20"/>
        </w:rPr>
        <w:t xml:space="preserve"> </w:t>
      </w:r>
    </w:p>
    <w:p w14:paraId="4DC0C9A1" w14:textId="3D892D38" w:rsidR="00AC046F" w:rsidRDefault="000B1CF2" w:rsidP="00AC046F">
      <w:pPr>
        <w:pStyle w:val="Title"/>
        <w:numPr>
          <w:ilvl w:val="0"/>
          <w:numId w:val="2"/>
        </w:numPr>
        <w:jc w:val="left"/>
        <w:rPr>
          <w:b w:val="0"/>
          <w:sz w:val="20"/>
        </w:rPr>
      </w:pPr>
      <w:r>
        <w:rPr>
          <w:b w:val="0"/>
          <w:sz w:val="20"/>
        </w:rPr>
        <w:t xml:space="preserve">Repair </w:t>
      </w:r>
      <w:proofErr w:type="gramStart"/>
      <w:r>
        <w:rPr>
          <w:b w:val="0"/>
          <w:sz w:val="20"/>
        </w:rPr>
        <w:t>5 gauge</w:t>
      </w:r>
      <w:proofErr w:type="gramEnd"/>
      <w:r>
        <w:rPr>
          <w:b w:val="0"/>
          <w:sz w:val="20"/>
        </w:rPr>
        <w:t xml:space="preserve"> spots </w:t>
      </w:r>
    </w:p>
    <w:p w14:paraId="52988F04" w14:textId="64CF532A" w:rsidR="000B1CF2" w:rsidRPr="00AC046F" w:rsidRDefault="000B1CF2" w:rsidP="00AC046F">
      <w:pPr>
        <w:pStyle w:val="Title"/>
        <w:numPr>
          <w:ilvl w:val="0"/>
          <w:numId w:val="2"/>
        </w:numPr>
        <w:jc w:val="left"/>
        <w:rPr>
          <w:b w:val="0"/>
          <w:sz w:val="20"/>
        </w:rPr>
      </w:pPr>
      <w:r>
        <w:rPr>
          <w:b w:val="0"/>
          <w:sz w:val="20"/>
        </w:rPr>
        <w:t xml:space="preserve">Provide and install 20 grade ties </w:t>
      </w:r>
    </w:p>
    <w:p w14:paraId="18D41E1B" w14:textId="77777777" w:rsidR="00283503" w:rsidRPr="00283503" w:rsidRDefault="00283503" w:rsidP="00283503">
      <w:pPr>
        <w:pStyle w:val="Title"/>
        <w:ind w:left="720"/>
        <w:jc w:val="left"/>
        <w:rPr>
          <w:b w:val="0"/>
          <w:sz w:val="20"/>
        </w:rPr>
      </w:pPr>
    </w:p>
    <w:p w14:paraId="175C92DF" w14:textId="77777777" w:rsidR="00F152FF" w:rsidRPr="008476CB" w:rsidRDefault="00F152FF" w:rsidP="0037250B">
      <w:pPr>
        <w:pStyle w:val="Title"/>
        <w:ind w:left="360"/>
        <w:jc w:val="left"/>
        <w:rPr>
          <w:bCs/>
          <w:sz w:val="20"/>
        </w:rPr>
      </w:pPr>
    </w:p>
    <w:p w14:paraId="39FB138B" w14:textId="05A12987" w:rsidR="00654A91" w:rsidRDefault="00654A91" w:rsidP="00654A91">
      <w:pPr>
        <w:pStyle w:val="Title"/>
        <w:jc w:val="left"/>
        <w:rPr>
          <w:szCs w:val="28"/>
          <w:u w:val="single"/>
        </w:rPr>
      </w:pPr>
      <w:r w:rsidRPr="00C16D99">
        <w:rPr>
          <w:szCs w:val="28"/>
          <w:u w:val="single"/>
        </w:rPr>
        <w:t xml:space="preserve">Bid Price: </w:t>
      </w:r>
      <w:r w:rsidR="00F152FF">
        <w:rPr>
          <w:szCs w:val="28"/>
          <w:u w:val="single"/>
        </w:rPr>
        <w:t>$</w:t>
      </w:r>
      <w:r w:rsidR="000B1CF2">
        <w:rPr>
          <w:szCs w:val="28"/>
          <w:u w:val="single"/>
        </w:rPr>
        <w:t>11,970.00</w:t>
      </w:r>
      <w:bookmarkStart w:id="0" w:name="_GoBack"/>
      <w:bookmarkEnd w:id="0"/>
    </w:p>
    <w:p w14:paraId="08D47099" w14:textId="77777777" w:rsidR="00F152FF" w:rsidRPr="00C16D99" w:rsidRDefault="00F152FF" w:rsidP="00654A91">
      <w:pPr>
        <w:pStyle w:val="Title"/>
        <w:jc w:val="left"/>
        <w:rPr>
          <w:szCs w:val="28"/>
          <w:u w:val="single"/>
        </w:rPr>
      </w:pPr>
    </w:p>
    <w:p w14:paraId="14831FEE" w14:textId="479C3F28" w:rsidR="00E7702C" w:rsidRPr="008476CB" w:rsidRDefault="00E7702C" w:rsidP="00E7702C">
      <w:pPr>
        <w:pStyle w:val="Title"/>
        <w:jc w:val="left"/>
        <w:rPr>
          <w:sz w:val="20"/>
        </w:rPr>
      </w:pPr>
    </w:p>
    <w:p w14:paraId="702990E9" w14:textId="77777777" w:rsidR="005C7828" w:rsidRPr="008476CB" w:rsidRDefault="005C7828" w:rsidP="00654A91">
      <w:pPr>
        <w:pStyle w:val="Title"/>
        <w:jc w:val="left"/>
        <w:rPr>
          <w:sz w:val="20"/>
          <w:u w:val="single"/>
        </w:rPr>
      </w:pPr>
    </w:p>
    <w:p w14:paraId="05A93D8C" w14:textId="77777777" w:rsidR="00654A91" w:rsidRPr="008476CB" w:rsidRDefault="00654A91" w:rsidP="00654A91">
      <w:pPr>
        <w:pStyle w:val="Title"/>
        <w:jc w:val="left"/>
        <w:rPr>
          <w:sz w:val="20"/>
        </w:rPr>
      </w:pPr>
      <w:r w:rsidRPr="008476CB">
        <w:rPr>
          <w:sz w:val="20"/>
        </w:rPr>
        <w:t>Inclusions/Exclusions:</w:t>
      </w:r>
    </w:p>
    <w:p w14:paraId="48AAE3EC" w14:textId="77777777" w:rsidR="004F1A4D" w:rsidRPr="008476CB" w:rsidRDefault="004F1A4D" w:rsidP="00654A91">
      <w:pPr>
        <w:pStyle w:val="Title"/>
        <w:jc w:val="left"/>
        <w:rPr>
          <w:sz w:val="20"/>
        </w:rPr>
      </w:pPr>
    </w:p>
    <w:p w14:paraId="5EF6BA30" w14:textId="77777777" w:rsidR="00B65B34" w:rsidRPr="008476CB" w:rsidRDefault="00654A91" w:rsidP="00CD07F1">
      <w:pPr>
        <w:pStyle w:val="Default"/>
        <w:numPr>
          <w:ilvl w:val="0"/>
          <w:numId w:val="1"/>
        </w:numPr>
        <w:spacing w:after="36"/>
        <w:rPr>
          <w:sz w:val="20"/>
          <w:szCs w:val="20"/>
        </w:rPr>
      </w:pPr>
      <w:r w:rsidRPr="008476CB">
        <w:rPr>
          <w:sz w:val="20"/>
          <w:szCs w:val="20"/>
        </w:rPr>
        <w:t>The prices provided for this proposal are firm for thirty (30) days from the date of the quotation.</w:t>
      </w:r>
      <w:r w:rsidR="00B65B34" w:rsidRPr="008476CB">
        <w:rPr>
          <w:sz w:val="20"/>
          <w:szCs w:val="20"/>
        </w:rPr>
        <w:t xml:space="preserve"> </w:t>
      </w:r>
    </w:p>
    <w:p w14:paraId="3A519B08" w14:textId="77777777" w:rsidR="00654A91" w:rsidRPr="008476CB" w:rsidRDefault="00B65B34" w:rsidP="00CD07F1">
      <w:pPr>
        <w:pStyle w:val="Default"/>
        <w:numPr>
          <w:ilvl w:val="0"/>
          <w:numId w:val="1"/>
        </w:numPr>
        <w:spacing w:after="36"/>
        <w:rPr>
          <w:sz w:val="20"/>
          <w:szCs w:val="20"/>
        </w:rPr>
      </w:pPr>
      <w:r w:rsidRPr="008476CB">
        <w:rPr>
          <w:sz w:val="20"/>
          <w:szCs w:val="20"/>
        </w:rPr>
        <w:t xml:space="preserve">This price is for 8 hours per day, Monday - Friday. Holidays, weekends and hours over 8 in each </w:t>
      </w:r>
      <w:r w:rsidR="007B7B7A" w:rsidRPr="008476CB">
        <w:rPr>
          <w:sz w:val="20"/>
          <w:szCs w:val="20"/>
        </w:rPr>
        <w:t>day, will be charged at standard</w:t>
      </w:r>
      <w:r w:rsidRPr="008476CB">
        <w:rPr>
          <w:sz w:val="20"/>
          <w:szCs w:val="20"/>
        </w:rPr>
        <w:t xml:space="preserve"> over time rates. </w:t>
      </w:r>
    </w:p>
    <w:p w14:paraId="67B54258" w14:textId="77777777" w:rsidR="00654A91" w:rsidRPr="008476CB" w:rsidRDefault="00654A91" w:rsidP="00CD07F1">
      <w:pPr>
        <w:pStyle w:val="Title"/>
        <w:numPr>
          <w:ilvl w:val="0"/>
          <w:numId w:val="1"/>
        </w:numPr>
        <w:jc w:val="left"/>
        <w:rPr>
          <w:b w:val="0"/>
          <w:sz w:val="20"/>
        </w:rPr>
      </w:pPr>
      <w:r w:rsidRPr="008476CB">
        <w:rPr>
          <w:b w:val="0"/>
          <w:sz w:val="20"/>
        </w:rPr>
        <w:t>All applicable taxes will be applied.</w:t>
      </w:r>
    </w:p>
    <w:p w14:paraId="2FBF0BE7" w14:textId="77777777" w:rsidR="00654A91" w:rsidRPr="008476CB" w:rsidRDefault="00654A91" w:rsidP="00CD07F1">
      <w:pPr>
        <w:pStyle w:val="Title"/>
        <w:numPr>
          <w:ilvl w:val="0"/>
          <w:numId w:val="1"/>
        </w:numPr>
        <w:jc w:val="left"/>
        <w:rPr>
          <w:b w:val="0"/>
          <w:sz w:val="20"/>
        </w:rPr>
      </w:pPr>
      <w:r w:rsidRPr="008476CB">
        <w:rPr>
          <w:b w:val="0"/>
          <w:sz w:val="20"/>
        </w:rPr>
        <w:t>All work to meet railroad specifications.</w:t>
      </w:r>
    </w:p>
    <w:p w14:paraId="4F385FE7" w14:textId="77777777" w:rsidR="007713F0" w:rsidRPr="008476CB" w:rsidRDefault="00654A91" w:rsidP="00CD07F1">
      <w:pPr>
        <w:pStyle w:val="Title"/>
        <w:numPr>
          <w:ilvl w:val="0"/>
          <w:numId w:val="1"/>
        </w:numPr>
        <w:jc w:val="left"/>
        <w:rPr>
          <w:b w:val="0"/>
          <w:sz w:val="20"/>
        </w:rPr>
      </w:pPr>
      <w:r w:rsidRPr="008476CB">
        <w:rPr>
          <w:b w:val="0"/>
          <w:sz w:val="20"/>
        </w:rPr>
        <w:t>Contractor is not responsible for water lines, gas lines, sewer pipes, electrical cables, telephone cables or any unseen obstacles.</w:t>
      </w:r>
    </w:p>
    <w:p w14:paraId="40C40998" w14:textId="0EAE76FD" w:rsidR="00177B74" w:rsidRPr="008476CB" w:rsidRDefault="00177B74" w:rsidP="00CD07F1">
      <w:pPr>
        <w:pStyle w:val="Title"/>
        <w:numPr>
          <w:ilvl w:val="0"/>
          <w:numId w:val="1"/>
        </w:numPr>
        <w:jc w:val="left"/>
        <w:rPr>
          <w:b w:val="0"/>
          <w:sz w:val="20"/>
        </w:rPr>
      </w:pPr>
      <w:r w:rsidRPr="008476CB">
        <w:rPr>
          <w:b w:val="0"/>
          <w:sz w:val="20"/>
        </w:rPr>
        <w:t>Credit terms are 30 days from the date of the invoice. Outstanding balances are subject to 1.5 % per month interest. The undersigned authorizes and releases all banks persons and companies listed on this proposal to furnish information and authorize the checking of credit. The undersigned agrees to pay all collection cost, court cost, and legal fees incurred to collect delinquent balances. B</w:t>
      </w:r>
      <w:r w:rsidR="00DF400F" w:rsidRPr="008476CB">
        <w:rPr>
          <w:b w:val="0"/>
          <w:sz w:val="20"/>
        </w:rPr>
        <w:t xml:space="preserve"> </w:t>
      </w:r>
      <w:r w:rsidRPr="008476CB">
        <w:rPr>
          <w:b w:val="0"/>
          <w:sz w:val="20"/>
        </w:rPr>
        <w:t xml:space="preserve">&amp; P </w:t>
      </w:r>
      <w:r w:rsidR="00DF400F" w:rsidRPr="008476CB">
        <w:rPr>
          <w:b w:val="0"/>
          <w:sz w:val="20"/>
        </w:rPr>
        <w:t xml:space="preserve">Enterprises </w:t>
      </w:r>
      <w:r w:rsidRPr="008476CB">
        <w:rPr>
          <w:b w:val="0"/>
          <w:sz w:val="20"/>
        </w:rPr>
        <w:t>reserves the right to adjust pricing for services provided beyond thirty (30) days from quote date.</w:t>
      </w:r>
    </w:p>
    <w:p w14:paraId="56176E6C" w14:textId="77777777" w:rsidR="00DF400F" w:rsidRPr="008476CB" w:rsidRDefault="00DF400F" w:rsidP="00DF400F">
      <w:pPr>
        <w:pStyle w:val="Title"/>
        <w:ind w:left="360"/>
        <w:jc w:val="left"/>
        <w:rPr>
          <w:b w:val="0"/>
          <w:sz w:val="20"/>
        </w:rPr>
      </w:pPr>
    </w:p>
    <w:p w14:paraId="3BB0DC8B" w14:textId="77777777" w:rsidR="005D0127" w:rsidRPr="008476CB" w:rsidRDefault="008A0937" w:rsidP="008A0937">
      <w:pPr>
        <w:pStyle w:val="Title"/>
        <w:jc w:val="left"/>
        <w:rPr>
          <w:b w:val="0"/>
          <w:sz w:val="20"/>
        </w:rPr>
      </w:pPr>
      <w:r w:rsidRPr="008476CB">
        <w:rPr>
          <w:b w:val="0"/>
          <w:sz w:val="20"/>
        </w:rPr>
        <w:t>If the foregoing meets with your acceptance, kindly sign and return the attached copy of our proposal.  Upon its receipt, it is understood that the foregoing will constitute the full and complete agreement between us.</w:t>
      </w:r>
      <w:r w:rsidR="00022714" w:rsidRPr="008476CB">
        <w:rPr>
          <w:sz w:val="20"/>
        </w:rPr>
        <w:t xml:space="preserve"> </w:t>
      </w:r>
    </w:p>
    <w:p w14:paraId="0B098F8D" w14:textId="77777777" w:rsidR="00654A91" w:rsidRPr="008476CB" w:rsidRDefault="00654A91" w:rsidP="008A0937">
      <w:pPr>
        <w:pStyle w:val="Title"/>
        <w:jc w:val="left"/>
        <w:rPr>
          <w:b w:val="0"/>
          <w:sz w:val="20"/>
        </w:rPr>
      </w:pPr>
    </w:p>
    <w:p w14:paraId="08D4B98A" w14:textId="78AEF735" w:rsidR="008A0937" w:rsidRDefault="008A0937" w:rsidP="008A0937">
      <w:pPr>
        <w:pStyle w:val="Title"/>
        <w:jc w:val="left"/>
        <w:rPr>
          <w:b w:val="0"/>
          <w:sz w:val="20"/>
        </w:rPr>
      </w:pPr>
      <w:r w:rsidRPr="008476CB">
        <w:rPr>
          <w:b w:val="0"/>
          <w:sz w:val="20"/>
        </w:rPr>
        <w:t>Sincerely,</w:t>
      </w:r>
    </w:p>
    <w:p w14:paraId="467ED21F" w14:textId="1BA913E6" w:rsidR="00280F63" w:rsidRDefault="008E64A4" w:rsidP="00654A91">
      <w:pPr>
        <w:pStyle w:val="Title"/>
        <w:jc w:val="left"/>
        <w:rPr>
          <w:b w:val="0"/>
          <w:sz w:val="20"/>
        </w:rPr>
      </w:pPr>
      <w:r>
        <w:rPr>
          <w:b w:val="0"/>
          <w:sz w:val="20"/>
        </w:rPr>
        <w:t>Matt Johnston</w:t>
      </w:r>
    </w:p>
    <w:p w14:paraId="1063D896" w14:textId="64A10F9D" w:rsidR="008E64A4" w:rsidRPr="008476CB" w:rsidRDefault="008E64A4" w:rsidP="00654A91">
      <w:pPr>
        <w:pStyle w:val="Title"/>
        <w:jc w:val="left"/>
        <w:rPr>
          <w:b w:val="0"/>
          <w:sz w:val="20"/>
        </w:rPr>
      </w:pPr>
      <w:r>
        <w:rPr>
          <w:b w:val="0"/>
          <w:sz w:val="20"/>
        </w:rPr>
        <w:t>901-833-0644</w:t>
      </w:r>
    </w:p>
    <w:p w14:paraId="4B8AC3C6" w14:textId="77777777" w:rsidR="00654A91" w:rsidRPr="008476CB" w:rsidRDefault="00654A91" w:rsidP="00654A91">
      <w:pPr>
        <w:pStyle w:val="Title"/>
        <w:jc w:val="left"/>
        <w:rPr>
          <w:color w:val="FF0000"/>
          <w:sz w:val="20"/>
        </w:rPr>
      </w:pPr>
      <w:r w:rsidRPr="008476CB">
        <w:rPr>
          <w:color w:val="FF0000"/>
          <w:sz w:val="20"/>
        </w:rPr>
        <w:t>“MAKE IT HAPPEN”</w:t>
      </w:r>
    </w:p>
    <w:p w14:paraId="25855C2C" w14:textId="77777777" w:rsidR="008A0937" w:rsidRPr="008476CB" w:rsidRDefault="008A0937" w:rsidP="008A0937">
      <w:pPr>
        <w:pStyle w:val="Title"/>
        <w:jc w:val="left"/>
        <w:rPr>
          <w:b w:val="0"/>
          <w:sz w:val="20"/>
        </w:rPr>
      </w:pPr>
    </w:p>
    <w:p w14:paraId="082DC447" w14:textId="77777777" w:rsidR="008A0937" w:rsidRPr="008476CB" w:rsidRDefault="008A0937" w:rsidP="008A0937">
      <w:pPr>
        <w:pStyle w:val="Title"/>
        <w:jc w:val="left"/>
        <w:rPr>
          <w:b w:val="0"/>
          <w:sz w:val="20"/>
        </w:rPr>
      </w:pPr>
      <w:r w:rsidRPr="008476CB">
        <w:rPr>
          <w:b w:val="0"/>
          <w:sz w:val="20"/>
        </w:rPr>
        <w:t>Bid Accepted By: _________________________________</w:t>
      </w:r>
      <w:proofErr w:type="gramStart"/>
      <w:r w:rsidRPr="008476CB">
        <w:rPr>
          <w:b w:val="0"/>
          <w:sz w:val="20"/>
        </w:rPr>
        <w:t>Date:_</w:t>
      </w:r>
      <w:proofErr w:type="gramEnd"/>
      <w:r w:rsidRPr="008476CB">
        <w:rPr>
          <w:b w:val="0"/>
          <w:sz w:val="20"/>
        </w:rPr>
        <w:t>________________</w:t>
      </w:r>
    </w:p>
    <w:p w14:paraId="5ECF856C" w14:textId="77777777" w:rsidR="008A0937" w:rsidRPr="008476CB" w:rsidRDefault="008A0937" w:rsidP="008A0937"/>
    <w:p w14:paraId="5A3E71D3" w14:textId="77777777" w:rsidR="008A0937" w:rsidRPr="008476CB" w:rsidRDefault="008A0937" w:rsidP="008A0937">
      <w:pPr>
        <w:pStyle w:val="Title"/>
        <w:jc w:val="left"/>
        <w:rPr>
          <w:b w:val="0"/>
          <w:sz w:val="20"/>
        </w:rPr>
      </w:pPr>
      <w:r w:rsidRPr="008476CB">
        <w:rPr>
          <w:b w:val="0"/>
          <w:sz w:val="20"/>
        </w:rPr>
        <w:t>Name &amp; Title: _________________________________________________________</w:t>
      </w:r>
    </w:p>
    <w:p w14:paraId="28A19394" w14:textId="77777777" w:rsidR="004521B3" w:rsidRPr="008476CB" w:rsidRDefault="008A0937">
      <w:pPr>
        <w:pStyle w:val="Title"/>
        <w:jc w:val="left"/>
        <w:rPr>
          <w:b w:val="0"/>
          <w:sz w:val="20"/>
        </w:rPr>
      </w:pPr>
      <w:r w:rsidRPr="008476CB">
        <w:rPr>
          <w:b w:val="0"/>
          <w:sz w:val="20"/>
        </w:rPr>
        <w:t xml:space="preserve">                                                           </w:t>
      </w:r>
    </w:p>
    <w:sectPr w:rsidR="004521B3" w:rsidRPr="008476CB" w:rsidSect="00011EC3">
      <w:headerReference w:type="default" r:id="rId10"/>
      <w:pgSz w:w="12240" w:h="15840"/>
      <w:pgMar w:top="900" w:right="1710" w:bottom="810" w:left="1800"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0F3F4" w14:textId="77777777" w:rsidR="00D37651" w:rsidRDefault="00D37651" w:rsidP="0083631C">
      <w:r>
        <w:separator/>
      </w:r>
    </w:p>
  </w:endnote>
  <w:endnote w:type="continuationSeparator" w:id="0">
    <w:p w14:paraId="6657882E" w14:textId="77777777" w:rsidR="00D37651" w:rsidRDefault="00D37651" w:rsidP="0083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A279F" w14:textId="77777777" w:rsidR="00D37651" w:rsidRDefault="00D37651" w:rsidP="0083631C">
      <w:r>
        <w:separator/>
      </w:r>
    </w:p>
  </w:footnote>
  <w:footnote w:type="continuationSeparator" w:id="0">
    <w:p w14:paraId="05CFE985" w14:textId="77777777" w:rsidR="00D37651" w:rsidRDefault="00D37651" w:rsidP="00836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E678" w14:textId="77777777" w:rsidR="00011EC3" w:rsidRDefault="0083709F" w:rsidP="00011EC3">
    <w:pPr>
      <w:pStyle w:val="Header"/>
      <w:tabs>
        <w:tab w:val="clear" w:pos="4680"/>
        <w:tab w:val="center" w:pos="4050"/>
      </w:tabs>
      <w:ind w:left="-270" w:right="-540" w:hanging="90"/>
    </w:pPr>
    <w:r>
      <w:rPr>
        <w:noProof/>
      </w:rPr>
      <mc:AlternateContent>
        <mc:Choice Requires="wps">
          <w:drawing>
            <wp:anchor distT="0" distB="0" distL="114300" distR="114300" simplePos="0" relativeHeight="251660288" behindDoc="0" locked="0" layoutInCell="1" allowOverlap="1" wp14:anchorId="6F9387D4" wp14:editId="09CEB9AB">
              <wp:simplePos x="0" y="0"/>
              <wp:positionH relativeFrom="column">
                <wp:posOffset>-304800</wp:posOffset>
              </wp:positionH>
              <wp:positionV relativeFrom="paragraph">
                <wp:posOffset>15240</wp:posOffset>
              </wp:positionV>
              <wp:extent cx="3400425" cy="754380"/>
              <wp:effectExtent l="0" t="0"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D9371" w14:textId="77777777" w:rsidR="00011EC3" w:rsidRPr="00011EC3" w:rsidRDefault="00011EC3" w:rsidP="00011EC3">
                          <w:pPr>
                            <w:pStyle w:val="Title"/>
                            <w:jc w:val="left"/>
                            <w:rPr>
                              <w:sz w:val="22"/>
                              <w:szCs w:val="22"/>
                            </w:rPr>
                          </w:pPr>
                          <w:r w:rsidRPr="00011EC3">
                            <w:rPr>
                              <w:sz w:val="22"/>
                              <w:szCs w:val="22"/>
                            </w:rPr>
                            <w:t xml:space="preserve">PREWETT ENTERPRISES, INC. dba: </w:t>
                          </w:r>
                        </w:p>
                        <w:p w14:paraId="766E3AC1" w14:textId="77777777" w:rsidR="00011EC3" w:rsidRPr="00011EC3" w:rsidRDefault="00011EC3" w:rsidP="00011EC3">
                          <w:pPr>
                            <w:pStyle w:val="Title"/>
                            <w:jc w:val="left"/>
                            <w:rPr>
                              <w:b w:val="0"/>
                              <w:sz w:val="22"/>
                              <w:szCs w:val="22"/>
                            </w:rPr>
                          </w:pPr>
                          <w:r w:rsidRPr="00011EC3">
                            <w:rPr>
                              <w:b w:val="0"/>
                              <w:sz w:val="22"/>
                              <w:szCs w:val="22"/>
                            </w:rPr>
                            <w:t xml:space="preserve">P. O. Box 386 Southaven, MS 38671  </w:t>
                          </w:r>
                        </w:p>
                        <w:p w14:paraId="7DD0F3BF" w14:textId="77777777" w:rsidR="00011EC3" w:rsidRDefault="00011EC3" w:rsidP="00011EC3">
                          <w:pPr>
                            <w:pStyle w:val="Title"/>
                            <w:jc w:val="left"/>
                            <w:rPr>
                              <w:b w:val="0"/>
                              <w:sz w:val="22"/>
                              <w:szCs w:val="22"/>
                            </w:rPr>
                          </w:pPr>
                          <w:r w:rsidRPr="00011EC3">
                            <w:rPr>
                              <w:b w:val="0"/>
                              <w:sz w:val="22"/>
                              <w:szCs w:val="22"/>
                            </w:rPr>
                            <w:t>Phone 662-781-2780     Fax:  662-781-2867</w:t>
                          </w:r>
                        </w:p>
                        <w:p w14:paraId="5423ED7B" w14:textId="77777777" w:rsidR="00A26045" w:rsidRPr="00011EC3" w:rsidRDefault="00A26045" w:rsidP="00011EC3">
                          <w:pPr>
                            <w:pStyle w:val="Title"/>
                            <w:jc w:val="left"/>
                            <w:rPr>
                              <w:sz w:val="22"/>
                              <w:szCs w:val="22"/>
                            </w:rPr>
                          </w:pPr>
                        </w:p>
                        <w:p w14:paraId="015A74B5" w14:textId="77777777" w:rsidR="00011EC3" w:rsidRDefault="00011EC3" w:rsidP="00011E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9387D4" id="_x0000_t202" coordsize="21600,21600" o:spt="202" path="m,l,21600r21600,l21600,xe">
              <v:stroke joinstyle="miter"/>
              <v:path gradientshapeok="t" o:connecttype="rect"/>
            </v:shapetype>
            <v:shape id="Text Box 1" o:spid="_x0000_s1026" type="#_x0000_t202" style="position:absolute;left:0;text-align:left;margin-left:-24pt;margin-top:1.2pt;width:267.75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" stroked="f">
              <v:textbox>
                <w:txbxContent>
                  <w:p w14:paraId="53DD9371" w14:textId="77777777" w:rsidR="00011EC3" w:rsidRPr="00011EC3" w:rsidRDefault="00011EC3" w:rsidP="00011EC3">
                    <w:pPr>
                      <w:pStyle w:val="Title"/>
                      <w:jc w:val="left"/>
                      <w:rPr>
                        <w:sz w:val="22"/>
                        <w:szCs w:val="22"/>
                      </w:rPr>
                    </w:pPr>
                    <w:r w:rsidRPr="00011EC3">
                      <w:rPr>
                        <w:sz w:val="22"/>
                        <w:szCs w:val="22"/>
                      </w:rPr>
                      <w:t xml:space="preserve">PREWETT ENTERPRISES, INC. dba: </w:t>
                    </w:r>
                  </w:p>
                  <w:p w14:paraId="766E3AC1" w14:textId="77777777" w:rsidR="00011EC3" w:rsidRPr="00011EC3" w:rsidRDefault="00011EC3" w:rsidP="00011EC3">
                    <w:pPr>
                      <w:pStyle w:val="Title"/>
                      <w:jc w:val="left"/>
                      <w:rPr>
                        <w:b w:val="0"/>
                        <w:sz w:val="22"/>
                        <w:szCs w:val="22"/>
                      </w:rPr>
                    </w:pPr>
                    <w:r w:rsidRPr="00011EC3">
                      <w:rPr>
                        <w:b w:val="0"/>
                        <w:sz w:val="22"/>
                        <w:szCs w:val="22"/>
                      </w:rPr>
                      <w:t xml:space="preserve">P. O. Box 386 Southaven, MS 38671  </w:t>
                    </w:r>
                  </w:p>
                  <w:p w14:paraId="7DD0F3BF" w14:textId="77777777" w:rsidR="00011EC3" w:rsidRDefault="00011EC3" w:rsidP="00011EC3">
                    <w:pPr>
                      <w:pStyle w:val="Title"/>
                      <w:jc w:val="left"/>
                      <w:rPr>
                        <w:b w:val="0"/>
                        <w:sz w:val="22"/>
                        <w:szCs w:val="22"/>
                      </w:rPr>
                    </w:pPr>
                    <w:r w:rsidRPr="00011EC3">
                      <w:rPr>
                        <w:b w:val="0"/>
                        <w:sz w:val="22"/>
                        <w:szCs w:val="22"/>
                      </w:rPr>
                      <w:t>Phone 662-781-2780     Fax:  662-781-2867</w:t>
                    </w:r>
                  </w:p>
                  <w:p w14:paraId="5423ED7B" w14:textId="77777777" w:rsidR="00A26045" w:rsidRPr="00011EC3" w:rsidRDefault="00A26045" w:rsidP="00011EC3">
                    <w:pPr>
                      <w:pStyle w:val="Title"/>
                      <w:jc w:val="left"/>
                      <w:rPr>
                        <w:sz w:val="22"/>
                        <w:szCs w:val="22"/>
                      </w:rPr>
                    </w:pPr>
                  </w:p>
                  <w:p w14:paraId="015A74B5" w14:textId="77777777" w:rsidR="00011EC3" w:rsidRDefault="00011EC3" w:rsidP="00011EC3"/>
                </w:txbxContent>
              </v:textbox>
            </v:shape>
          </w:pict>
        </mc:Fallback>
      </mc:AlternateContent>
    </w:r>
    <w:r w:rsidR="00011EC3">
      <w:ptab w:relativeTo="margin" w:alignment="center" w:leader="none"/>
    </w:r>
    <w:r w:rsidR="00011EC3">
      <w:rPr>
        <w:noProof/>
      </w:rPr>
      <w:ptab w:relativeTo="margin" w:alignment="right" w:leader="none"/>
    </w:r>
    <w:r w:rsidR="00011EC3">
      <w:rPr>
        <w:noProof/>
      </w:rPr>
      <w:drawing>
        <wp:inline distT="0" distB="0" distL="0" distR="0" wp14:anchorId="5AB58D17" wp14:editId="01F29F80">
          <wp:extent cx="2206940" cy="609600"/>
          <wp:effectExtent l="19050" t="0" r="2860" b="0"/>
          <wp:docPr id="3" name="Picture 2" descr="B&amp;P Logo (Embroidery)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p;P Logo (Embroidery)small.bmp"/>
                  <pic:cNvPicPr/>
                </pic:nvPicPr>
                <pic:blipFill>
                  <a:blip r:embed="rId1"/>
                  <a:stretch>
                    <a:fillRect/>
                  </a:stretch>
                </pic:blipFill>
                <pic:spPr>
                  <a:xfrm>
                    <a:off x="0" y="0"/>
                    <a:ext cx="2225638" cy="614765"/>
                  </a:xfrm>
                  <a:prstGeom prst="rect">
                    <a:avLst/>
                  </a:prstGeom>
                </pic:spPr>
              </pic:pic>
            </a:graphicData>
          </a:graphic>
        </wp:inline>
      </w:drawing>
    </w:r>
  </w:p>
  <w:p w14:paraId="7A6B52DF" w14:textId="77777777" w:rsidR="00011EC3" w:rsidRDefault="00011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0EFF"/>
    <w:multiLevelType w:val="hybridMultilevel"/>
    <w:tmpl w:val="98EE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D500B"/>
    <w:multiLevelType w:val="hybridMultilevel"/>
    <w:tmpl w:val="02F4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4D3"/>
    <w:rsid w:val="00002034"/>
    <w:rsid w:val="00005D17"/>
    <w:rsid w:val="00011EC3"/>
    <w:rsid w:val="00013EB6"/>
    <w:rsid w:val="00016B52"/>
    <w:rsid w:val="0002220F"/>
    <w:rsid w:val="00022714"/>
    <w:rsid w:val="00024627"/>
    <w:rsid w:val="000501F2"/>
    <w:rsid w:val="000518E6"/>
    <w:rsid w:val="000553C1"/>
    <w:rsid w:val="00064913"/>
    <w:rsid w:val="00071818"/>
    <w:rsid w:val="000826E1"/>
    <w:rsid w:val="00086BB7"/>
    <w:rsid w:val="00087F2F"/>
    <w:rsid w:val="00095D95"/>
    <w:rsid w:val="000B061D"/>
    <w:rsid w:val="000B1CF2"/>
    <w:rsid w:val="000B5C89"/>
    <w:rsid w:val="000B5CC9"/>
    <w:rsid w:val="000C48A5"/>
    <w:rsid w:val="000D7472"/>
    <w:rsid w:val="000F4883"/>
    <w:rsid w:val="000F6D0B"/>
    <w:rsid w:val="00102953"/>
    <w:rsid w:val="001042B0"/>
    <w:rsid w:val="00104FE3"/>
    <w:rsid w:val="00107A0F"/>
    <w:rsid w:val="00113E3E"/>
    <w:rsid w:val="00132CCE"/>
    <w:rsid w:val="001358ED"/>
    <w:rsid w:val="00136B7B"/>
    <w:rsid w:val="00147D7F"/>
    <w:rsid w:val="00162F2C"/>
    <w:rsid w:val="001676FB"/>
    <w:rsid w:val="00171E12"/>
    <w:rsid w:val="00177B74"/>
    <w:rsid w:val="001822F9"/>
    <w:rsid w:val="0018236B"/>
    <w:rsid w:val="001828D6"/>
    <w:rsid w:val="00191729"/>
    <w:rsid w:val="001928EE"/>
    <w:rsid w:val="001A3D19"/>
    <w:rsid w:val="001A3F79"/>
    <w:rsid w:val="001A49EB"/>
    <w:rsid w:val="001B524D"/>
    <w:rsid w:val="001C2549"/>
    <w:rsid w:val="001C2DCC"/>
    <w:rsid w:val="001C4DBC"/>
    <w:rsid w:val="001E53B0"/>
    <w:rsid w:val="001E6930"/>
    <w:rsid w:val="001F473C"/>
    <w:rsid w:val="001F4914"/>
    <w:rsid w:val="001F6A3A"/>
    <w:rsid w:val="002125A9"/>
    <w:rsid w:val="00214A51"/>
    <w:rsid w:val="00222D36"/>
    <w:rsid w:val="0022517D"/>
    <w:rsid w:val="00236F3A"/>
    <w:rsid w:val="002458D2"/>
    <w:rsid w:val="00257797"/>
    <w:rsid w:val="0027155A"/>
    <w:rsid w:val="00276CCB"/>
    <w:rsid w:val="00280F63"/>
    <w:rsid w:val="0028148F"/>
    <w:rsid w:val="002824F1"/>
    <w:rsid w:val="0028286D"/>
    <w:rsid w:val="00283503"/>
    <w:rsid w:val="00290146"/>
    <w:rsid w:val="002971B3"/>
    <w:rsid w:val="002A3DA9"/>
    <w:rsid w:val="002B2F4D"/>
    <w:rsid w:val="002B4D69"/>
    <w:rsid w:val="002B7A06"/>
    <w:rsid w:val="002D13F0"/>
    <w:rsid w:val="002E1026"/>
    <w:rsid w:val="002F2360"/>
    <w:rsid w:val="002F42BD"/>
    <w:rsid w:val="002F58A5"/>
    <w:rsid w:val="00301890"/>
    <w:rsid w:val="00311668"/>
    <w:rsid w:val="00313D11"/>
    <w:rsid w:val="0033273D"/>
    <w:rsid w:val="00332DA0"/>
    <w:rsid w:val="003334D3"/>
    <w:rsid w:val="00346773"/>
    <w:rsid w:val="00353750"/>
    <w:rsid w:val="0035531E"/>
    <w:rsid w:val="00363F28"/>
    <w:rsid w:val="00370FFE"/>
    <w:rsid w:val="0037250B"/>
    <w:rsid w:val="0037549B"/>
    <w:rsid w:val="00376009"/>
    <w:rsid w:val="003763FC"/>
    <w:rsid w:val="003776A7"/>
    <w:rsid w:val="00382709"/>
    <w:rsid w:val="00385F7A"/>
    <w:rsid w:val="003A0308"/>
    <w:rsid w:val="003B328E"/>
    <w:rsid w:val="003C07A2"/>
    <w:rsid w:val="003C48A0"/>
    <w:rsid w:val="003E02D4"/>
    <w:rsid w:val="003F0D41"/>
    <w:rsid w:val="003F3D92"/>
    <w:rsid w:val="003F4FD3"/>
    <w:rsid w:val="004015EB"/>
    <w:rsid w:val="00401D47"/>
    <w:rsid w:val="004022DA"/>
    <w:rsid w:val="00416228"/>
    <w:rsid w:val="00416BA9"/>
    <w:rsid w:val="00434C22"/>
    <w:rsid w:val="004450C4"/>
    <w:rsid w:val="004521B3"/>
    <w:rsid w:val="004528FD"/>
    <w:rsid w:val="004717C0"/>
    <w:rsid w:val="004779B9"/>
    <w:rsid w:val="00482214"/>
    <w:rsid w:val="004C1DBE"/>
    <w:rsid w:val="004C41DC"/>
    <w:rsid w:val="004D1DFE"/>
    <w:rsid w:val="004D38FB"/>
    <w:rsid w:val="004E152F"/>
    <w:rsid w:val="004F075D"/>
    <w:rsid w:val="004F1A4D"/>
    <w:rsid w:val="00507DC5"/>
    <w:rsid w:val="005135BA"/>
    <w:rsid w:val="005236D0"/>
    <w:rsid w:val="005242F9"/>
    <w:rsid w:val="00524B86"/>
    <w:rsid w:val="0054391C"/>
    <w:rsid w:val="00547C85"/>
    <w:rsid w:val="005603F5"/>
    <w:rsid w:val="0056256B"/>
    <w:rsid w:val="00563A2D"/>
    <w:rsid w:val="00574784"/>
    <w:rsid w:val="00576C41"/>
    <w:rsid w:val="00582F1D"/>
    <w:rsid w:val="005837D2"/>
    <w:rsid w:val="0058549E"/>
    <w:rsid w:val="005A11C8"/>
    <w:rsid w:val="005A74DB"/>
    <w:rsid w:val="005B5061"/>
    <w:rsid w:val="005C7828"/>
    <w:rsid w:val="005D0127"/>
    <w:rsid w:val="005D227E"/>
    <w:rsid w:val="005D583B"/>
    <w:rsid w:val="005E201A"/>
    <w:rsid w:val="005E2FDE"/>
    <w:rsid w:val="0063138C"/>
    <w:rsid w:val="00631458"/>
    <w:rsid w:val="00635AB6"/>
    <w:rsid w:val="00640750"/>
    <w:rsid w:val="00646AB1"/>
    <w:rsid w:val="00647D03"/>
    <w:rsid w:val="00652439"/>
    <w:rsid w:val="00653BE0"/>
    <w:rsid w:val="0065490F"/>
    <w:rsid w:val="00654A91"/>
    <w:rsid w:val="00664F07"/>
    <w:rsid w:val="00664F97"/>
    <w:rsid w:val="00682BA4"/>
    <w:rsid w:val="0068697C"/>
    <w:rsid w:val="006B0A7E"/>
    <w:rsid w:val="006B2D80"/>
    <w:rsid w:val="006B3AB2"/>
    <w:rsid w:val="006C30B5"/>
    <w:rsid w:val="006C7471"/>
    <w:rsid w:val="006D0FF0"/>
    <w:rsid w:val="006D3427"/>
    <w:rsid w:val="006E0DF6"/>
    <w:rsid w:val="006E30E5"/>
    <w:rsid w:val="006E59B3"/>
    <w:rsid w:val="00701837"/>
    <w:rsid w:val="00707228"/>
    <w:rsid w:val="00711328"/>
    <w:rsid w:val="00721DF0"/>
    <w:rsid w:val="00724361"/>
    <w:rsid w:val="007246BE"/>
    <w:rsid w:val="00737E03"/>
    <w:rsid w:val="00744A6E"/>
    <w:rsid w:val="00746CE8"/>
    <w:rsid w:val="0075345E"/>
    <w:rsid w:val="00762A03"/>
    <w:rsid w:val="0076478E"/>
    <w:rsid w:val="007652D8"/>
    <w:rsid w:val="007663E9"/>
    <w:rsid w:val="00767651"/>
    <w:rsid w:val="007713F0"/>
    <w:rsid w:val="00773D9A"/>
    <w:rsid w:val="00786311"/>
    <w:rsid w:val="00792999"/>
    <w:rsid w:val="00797885"/>
    <w:rsid w:val="007A17BE"/>
    <w:rsid w:val="007A1D7D"/>
    <w:rsid w:val="007A7866"/>
    <w:rsid w:val="007B5B46"/>
    <w:rsid w:val="007B7B7A"/>
    <w:rsid w:val="007C1BE2"/>
    <w:rsid w:val="007C57F8"/>
    <w:rsid w:val="007C77DC"/>
    <w:rsid w:val="007D06F5"/>
    <w:rsid w:val="007D7F90"/>
    <w:rsid w:val="00806E8A"/>
    <w:rsid w:val="00807D88"/>
    <w:rsid w:val="00816E08"/>
    <w:rsid w:val="008235AD"/>
    <w:rsid w:val="00825777"/>
    <w:rsid w:val="00831B4D"/>
    <w:rsid w:val="00833895"/>
    <w:rsid w:val="00834A94"/>
    <w:rsid w:val="0083631C"/>
    <w:rsid w:val="0083709F"/>
    <w:rsid w:val="008476CB"/>
    <w:rsid w:val="00861374"/>
    <w:rsid w:val="00861C48"/>
    <w:rsid w:val="00872837"/>
    <w:rsid w:val="00877782"/>
    <w:rsid w:val="00883597"/>
    <w:rsid w:val="00886E0D"/>
    <w:rsid w:val="0089176B"/>
    <w:rsid w:val="00893CD0"/>
    <w:rsid w:val="00894BBB"/>
    <w:rsid w:val="008A0937"/>
    <w:rsid w:val="008B4031"/>
    <w:rsid w:val="008B531C"/>
    <w:rsid w:val="008B5835"/>
    <w:rsid w:val="008C4247"/>
    <w:rsid w:val="008C49C5"/>
    <w:rsid w:val="008C5835"/>
    <w:rsid w:val="008C796E"/>
    <w:rsid w:val="008D1454"/>
    <w:rsid w:val="008D630A"/>
    <w:rsid w:val="008D7BFF"/>
    <w:rsid w:val="008E3445"/>
    <w:rsid w:val="008E64A4"/>
    <w:rsid w:val="008F24FA"/>
    <w:rsid w:val="008F5734"/>
    <w:rsid w:val="00901B4B"/>
    <w:rsid w:val="00903580"/>
    <w:rsid w:val="009157F7"/>
    <w:rsid w:val="00937877"/>
    <w:rsid w:val="00944325"/>
    <w:rsid w:val="009447ED"/>
    <w:rsid w:val="0095355A"/>
    <w:rsid w:val="00956D36"/>
    <w:rsid w:val="00957C4E"/>
    <w:rsid w:val="00970070"/>
    <w:rsid w:val="00970F1B"/>
    <w:rsid w:val="00973014"/>
    <w:rsid w:val="00980276"/>
    <w:rsid w:val="00982F28"/>
    <w:rsid w:val="00985828"/>
    <w:rsid w:val="00985DEA"/>
    <w:rsid w:val="009A1025"/>
    <w:rsid w:val="009A5F7D"/>
    <w:rsid w:val="009A7BF6"/>
    <w:rsid w:val="009C5AA6"/>
    <w:rsid w:val="009E5980"/>
    <w:rsid w:val="009F16CC"/>
    <w:rsid w:val="009F41AE"/>
    <w:rsid w:val="00A03103"/>
    <w:rsid w:val="00A06C50"/>
    <w:rsid w:val="00A131F7"/>
    <w:rsid w:val="00A16533"/>
    <w:rsid w:val="00A20F1F"/>
    <w:rsid w:val="00A26045"/>
    <w:rsid w:val="00A2787F"/>
    <w:rsid w:val="00A41B55"/>
    <w:rsid w:val="00A47F76"/>
    <w:rsid w:val="00A62016"/>
    <w:rsid w:val="00A71824"/>
    <w:rsid w:val="00A80C98"/>
    <w:rsid w:val="00A80D87"/>
    <w:rsid w:val="00A81886"/>
    <w:rsid w:val="00A97FCE"/>
    <w:rsid w:val="00AA032A"/>
    <w:rsid w:val="00AA334B"/>
    <w:rsid w:val="00AA3BD5"/>
    <w:rsid w:val="00AA6734"/>
    <w:rsid w:val="00AB5394"/>
    <w:rsid w:val="00AC046F"/>
    <w:rsid w:val="00AC28EC"/>
    <w:rsid w:val="00AD4A6A"/>
    <w:rsid w:val="00AE2633"/>
    <w:rsid w:val="00AE50FC"/>
    <w:rsid w:val="00AF0208"/>
    <w:rsid w:val="00AF2566"/>
    <w:rsid w:val="00B03608"/>
    <w:rsid w:val="00B06462"/>
    <w:rsid w:val="00B17725"/>
    <w:rsid w:val="00B204C5"/>
    <w:rsid w:val="00B20F8D"/>
    <w:rsid w:val="00B35492"/>
    <w:rsid w:val="00B4003E"/>
    <w:rsid w:val="00B475B0"/>
    <w:rsid w:val="00B50489"/>
    <w:rsid w:val="00B5092D"/>
    <w:rsid w:val="00B536D9"/>
    <w:rsid w:val="00B5618E"/>
    <w:rsid w:val="00B60A0E"/>
    <w:rsid w:val="00B65B34"/>
    <w:rsid w:val="00B82280"/>
    <w:rsid w:val="00B8479D"/>
    <w:rsid w:val="00B86C9E"/>
    <w:rsid w:val="00B95E5E"/>
    <w:rsid w:val="00BA6B4D"/>
    <w:rsid w:val="00BA73FB"/>
    <w:rsid w:val="00BA74FC"/>
    <w:rsid w:val="00BB1830"/>
    <w:rsid w:val="00BB49A7"/>
    <w:rsid w:val="00BC12A2"/>
    <w:rsid w:val="00BE09EE"/>
    <w:rsid w:val="00BF1C84"/>
    <w:rsid w:val="00C06EA6"/>
    <w:rsid w:val="00C129A8"/>
    <w:rsid w:val="00C156FC"/>
    <w:rsid w:val="00C16D99"/>
    <w:rsid w:val="00C17E71"/>
    <w:rsid w:val="00C227F1"/>
    <w:rsid w:val="00C257A3"/>
    <w:rsid w:val="00C32784"/>
    <w:rsid w:val="00C63EB0"/>
    <w:rsid w:val="00C7716A"/>
    <w:rsid w:val="00C81C82"/>
    <w:rsid w:val="00C83B41"/>
    <w:rsid w:val="00C84042"/>
    <w:rsid w:val="00C93547"/>
    <w:rsid w:val="00CB020A"/>
    <w:rsid w:val="00CB7AF2"/>
    <w:rsid w:val="00CD07F1"/>
    <w:rsid w:val="00CD5A8C"/>
    <w:rsid w:val="00CD7E31"/>
    <w:rsid w:val="00CE6D2E"/>
    <w:rsid w:val="00CF16AA"/>
    <w:rsid w:val="00D01178"/>
    <w:rsid w:val="00D072C8"/>
    <w:rsid w:val="00D1067B"/>
    <w:rsid w:val="00D132E9"/>
    <w:rsid w:val="00D14AC2"/>
    <w:rsid w:val="00D14B9D"/>
    <w:rsid w:val="00D15EBE"/>
    <w:rsid w:val="00D161EC"/>
    <w:rsid w:val="00D17CB3"/>
    <w:rsid w:val="00D214FE"/>
    <w:rsid w:val="00D31DC7"/>
    <w:rsid w:val="00D37651"/>
    <w:rsid w:val="00D411D6"/>
    <w:rsid w:val="00D41D46"/>
    <w:rsid w:val="00D421EE"/>
    <w:rsid w:val="00D4437C"/>
    <w:rsid w:val="00D54EA7"/>
    <w:rsid w:val="00D57727"/>
    <w:rsid w:val="00D74251"/>
    <w:rsid w:val="00D822B6"/>
    <w:rsid w:val="00D8392D"/>
    <w:rsid w:val="00D85EA6"/>
    <w:rsid w:val="00D860B6"/>
    <w:rsid w:val="00D937C4"/>
    <w:rsid w:val="00D976CB"/>
    <w:rsid w:val="00DA56ED"/>
    <w:rsid w:val="00DA756B"/>
    <w:rsid w:val="00DB5407"/>
    <w:rsid w:val="00DC12A9"/>
    <w:rsid w:val="00DD172A"/>
    <w:rsid w:val="00DD22A2"/>
    <w:rsid w:val="00DD2ACE"/>
    <w:rsid w:val="00DD4309"/>
    <w:rsid w:val="00DD587B"/>
    <w:rsid w:val="00DF400F"/>
    <w:rsid w:val="00DF7FAC"/>
    <w:rsid w:val="00E03F36"/>
    <w:rsid w:val="00E101B1"/>
    <w:rsid w:val="00E13D23"/>
    <w:rsid w:val="00E20862"/>
    <w:rsid w:val="00E21606"/>
    <w:rsid w:val="00E25861"/>
    <w:rsid w:val="00E4392F"/>
    <w:rsid w:val="00E6659D"/>
    <w:rsid w:val="00E7594E"/>
    <w:rsid w:val="00E75B4D"/>
    <w:rsid w:val="00E7702C"/>
    <w:rsid w:val="00E93660"/>
    <w:rsid w:val="00EE2552"/>
    <w:rsid w:val="00EE3A7F"/>
    <w:rsid w:val="00EE7F56"/>
    <w:rsid w:val="00F1258E"/>
    <w:rsid w:val="00F152FF"/>
    <w:rsid w:val="00F22BD3"/>
    <w:rsid w:val="00F30AC5"/>
    <w:rsid w:val="00F4242D"/>
    <w:rsid w:val="00F45E13"/>
    <w:rsid w:val="00F513F1"/>
    <w:rsid w:val="00F527BD"/>
    <w:rsid w:val="00F6097A"/>
    <w:rsid w:val="00F740F4"/>
    <w:rsid w:val="00F87B35"/>
    <w:rsid w:val="00F97138"/>
    <w:rsid w:val="00FA0FF5"/>
    <w:rsid w:val="00FA51F0"/>
    <w:rsid w:val="00FB4F04"/>
    <w:rsid w:val="00FB547C"/>
    <w:rsid w:val="00FC2314"/>
    <w:rsid w:val="00FC3BC4"/>
    <w:rsid w:val="00FC3D22"/>
    <w:rsid w:val="00FC4776"/>
    <w:rsid w:val="00FD086C"/>
    <w:rsid w:val="00FF5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B43BD"/>
  <w15:docId w15:val="{BBFD0D1E-0F5F-4893-A0DF-1C53F645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5531E"/>
    <w:rPr>
      <w:b/>
      <w:sz w:val="24"/>
    </w:rPr>
  </w:style>
  <w:style w:type="paragraph" w:styleId="Title">
    <w:name w:val="Title"/>
    <w:basedOn w:val="Normal"/>
    <w:link w:val="TitleChar"/>
    <w:qFormat/>
    <w:rsid w:val="0035531E"/>
    <w:pPr>
      <w:jc w:val="center"/>
    </w:pPr>
    <w:rPr>
      <w:b/>
      <w:sz w:val="28"/>
    </w:rPr>
  </w:style>
  <w:style w:type="character" w:styleId="Hyperlink">
    <w:name w:val="Hyperlink"/>
    <w:basedOn w:val="DefaultParagraphFont"/>
    <w:rsid w:val="001828D6"/>
    <w:rPr>
      <w:color w:val="0000FF"/>
      <w:u w:val="single"/>
    </w:rPr>
  </w:style>
  <w:style w:type="character" w:customStyle="1" w:styleId="TitleChar">
    <w:name w:val="Title Char"/>
    <w:basedOn w:val="DefaultParagraphFont"/>
    <w:link w:val="Title"/>
    <w:rsid w:val="00FC2314"/>
    <w:rPr>
      <w:b/>
      <w:sz w:val="28"/>
    </w:rPr>
  </w:style>
  <w:style w:type="paragraph" w:styleId="BalloonText">
    <w:name w:val="Balloon Text"/>
    <w:basedOn w:val="Normal"/>
    <w:link w:val="BalloonTextChar"/>
    <w:rsid w:val="00071818"/>
    <w:rPr>
      <w:rFonts w:ascii="Tahoma" w:hAnsi="Tahoma" w:cs="Tahoma"/>
      <w:sz w:val="16"/>
      <w:szCs w:val="16"/>
    </w:rPr>
  </w:style>
  <w:style w:type="character" w:customStyle="1" w:styleId="BalloonTextChar">
    <w:name w:val="Balloon Text Char"/>
    <w:basedOn w:val="DefaultParagraphFont"/>
    <w:link w:val="BalloonText"/>
    <w:rsid w:val="00071818"/>
    <w:rPr>
      <w:rFonts w:ascii="Tahoma" w:hAnsi="Tahoma" w:cs="Tahoma"/>
      <w:sz w:val="16"/>
      <w:szCs w:val="16"/>
    </w:rPr>
  </w:style>
  <w:style w:type="paragraph" w:styleId="Header">
    <w:name w:val="header"/>
    <w:basedOn w:val="Normal"/>
    <w:link w:val="HeaderChar"/>
    <w:uiPriority w:val="99"/>
    <w:rsid w:val="0083631C"/>
    <w:pPr>
      <w:tabs>
        <w:tab w:val="center" w:pos="4680"/>
        <w:tab w:val="right" w:pos="9360"/>
      </w:tabs>
    </w:pPr>
  </w:style>
  <w:style w:type="character" w:customStyle="1" w:styleId="HeaderChar">
    <w:name w:val="Header Char"/>
    <w:basedOn w:val="DefaultParagraphFont"/>
    <w:link w:val="Header"/>
    <w:uiPriority w:val="99"/>
    <w:rsid w:val="0083631C"/>
  </w:style>
  <w:style w:type="paragraph" w:styleId="Footer">
    <w:name w:val="footer"/>
    <w:basedOn w:val="Normal"/>
    <w:link w:val="FooterChar"/>
    <w:uiPriority w:val="99"/>
    <w:rsid w:val="0083631C"/>
    <w:pPr>
      <w:tabs>
        <w:tab w:val="center" w:pos="4680"/>
        <w:tab w:val="right" w:pos="9360"/>
      </w:tabs>
    </w:pPr>
  </w:style>
  <w:style w:type="character" w:customStyle="1" w:styleId="FooterChar">
    <w:name w:val="Footer Char"/>
    <w:basedOn w:val="DefaultParagraphFont"/>
    <w:link w:val="Footer"/>
    <w:uiPriority w:val="99"/>
    <w:rsid w:val="0083631C"/>
  </w:style>
  <w:style w:type="paragraph" w:styleId="NoSpacing">
    <w:name w:val="No Spacing"/>
    <w:link w:val="NoSpacingChar"/>
    <w:uiPriority w:val="1"/>
    <w:qFormat/>
    <w:rsid w:val="0083631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3631C"/>
    <w:rPr>
      <w:rFonts w:asciiTheme="minorHAnsi" w:eastAsiaTheme="minorEastAsia" w:hAnsiTheme="minorHAnsi" w:cstheme="minorBidi"/>
      <w:sz w:val="22"/>
      <w:szCs w:val="22"/>
    </w:rPr>
  </w:style>
  <w:style w:type="paragraph" w:styleId="ListParagraph">
    <w:name w:val="List Paragraph"/>
    <w:basedOn w:val="Normal"/>
    <w:uiPriority w:val="34"/>
    <w:qFormat/>
    <w:rsid w:val="00654A91"/>
    <w:pPr>
      <w:ind w:left="720"/>
      <w:contextualSpacing/>
    </w:pPr>
  </w:style>
  <w:style w:type="paragraph" w:customStyle="1" w:styleId="Default">
    <w:name w:val="Default"/>
    <w:rsid w:val="00B65B3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14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35318">
      <w:bodyDiv w:val="1"/>
      <w:marLeft w:val="0"/>
      <w:marRight w:val="0"/>
      <w:marTop w:val="0"/>
      <w:marBottom w:val="0"/>
      <w:divBdr>
        <w:top w:val="none" w:sz="0" w:space="0" w:color="auto"/>
        <w:left w:val="none" w:sz="0" w:space="0" w:color="auto"/>
        <w:bottom w:val="none" w:sz="0" w:space="0" w:color="auto"/>
        <w:right w:val="none" w:sz="0" w:space="0" w:color="auto"/>
      </w:divBdr>
    </w:div>
    <w:div w:id="174163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ngstondml@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livingston@haywoodt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8C7AD-79BD-4059-8A8E-6F1D556B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KENDALL PREWETT</vt:lpstr>
    </vt:vector>
  </TitlesOfParts>
  <Company>OEM Preinstall</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KENDALL PREWETT</dc:title>
  <dc:creator>Suzanne &amp; Bruce Prewett</dc:creator>
  <cp:lastModifiedBy>Matt Johnston</cp:lastModifiedBy>
  <cp:revision>2</cp:revision>
  <cp:lastPrinted>2024-12-18T14:19:00Z</cp:lastPrinted>
  <dcterms:created xsi:type="dcterms:W3CDTF">2026-02-24T20:25:00Z</dcterms:created>
  <dcterms:modified xsi:type="dcterms:W3CDTF">2026-02-24T20:25:00Z</dcterms:modified>
</cp:coreProperties>
</file>