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CEC7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40"/>
          <w:szCs w:val="40"/>
        </w:rPr>
      </w:pPr>
      <w:r>
        <w:rPr>
          <w:rFonts w:ascii="Helvetica" w:hAnsi="Helvetica" w:cs="Helvetica"/>
          <w:noProof/>
          <w:color w:val="000000"/>
          <w:kern w:val="0"/>
          <w:sz w:val="40"/>
          <w:szCs w:val="40"/>
        </w:rPr>
        <w:drawing>
          <wp:inline distT="0" distB="0" distL="0" distR="0" wp14:anchorId="1FDC1B20" wp14:editId="5A0950B9">
            <wp:extent cx="1143000" cy="1143000"/>
            <wp:effectExtent l="0" t="0" r="0" b="0"/>
            <wp:docPr id="122818368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3685" name="Picture 1" descr="A blu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36A4" w14:textId="76E97594" w:rsidR="00243F58" w:rsidRPr="008937DD" w:rsidRDefault="00940C1F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Public Records Commission</w:t>
      </w:r>
    </w:p>
    <w:p w14:paraId="305BB613" w14:textId="290FFBBE" w:rsidR="00940C1F" w:rsidRPr="008937DD" w:rsidRDefault="00655D4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Thursday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, </w:t>
      </w:r>
      <w:r w:rsidR="00C379B6">
        <w:rPr>
          <w:rFonts w:ascii="Times New Roman" w:hAnsi="Times New Roman" w:cs="Times New Roman"/>
          <w:color w:val="000000"/>
          <w:kern w:val="0"/>
        </w:rPr>
        <w:t>Dec</w:t>
      </w:r>
      <w:r w:rsidR="009E19AC">
        <w:rPr>
          <w:rFonts w:ascii="Times New Roman" w:hAnsi="Times New Roman" w:cs="Times New Roman"/>
          <w:color w:val="000000"/>
          <w:kern w:val="0"/>
        </w:rPr>
        <w:t xml:space="preserve">ember </w:t>
      </w:r>
      <w:r w:rsidR="00C379B6">
        <w:rPr>
          <w:rFonts w:ascii="Times New Roman" w:hAnsi="Times New Roman" w:cs="Times New Roman"/>
          <w:color w:val="000000"/>
          <w:kern w:val="0"/>
        </w:rPr>
        <w:t>18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, 202</w:t>
      </w:r>
      <w:r w:rsidR="008937DD" w:rsidRPr="008937DD">
        <w:rPr>
          <w:rFonts w:ascii="Times New Roman" w:hAnsi="Times New Roman" w:cs="Times New Roman"/>
          <w:color w:val="000000"/>
          <w:kern w:val="0"/>
        </w:rPr>
        <w:t>5</w:t>
      </w:r>
      <w:r w:rsidR="008937DD">
        <w:rPr>
          <w:rFonts w:ascii="Times New Roman" w:hAnsi="Times New Roman" w:cs="Times New Roman"/>
          <w:color w:val="000000"/>
          <w:kern w:val="0"/>
        </w:rPr>
        <w:t>,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4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:00 PM</w:t>
      </w:r>
    </w:p>
    <w:p w14:paraId="4964BFE2" w14:textId="16D2564D" w:rsidR="00940C1F" w:rsidRDefault="00CE59D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</w:rPr>
        <w:t>New Haywood County Archives</w:t>
      </w:r>
    </w:p>
    <w:p w14:paraId="392217CB" w14:textId="34DCFED2" w:rsidR="00940C1F" w:rsidRDefault="00940C1F" w:rsidP="00893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</w:rPr>
        <w:t xml:space="preserve">Address: </w:t>
      </w:r>
      <w:r w:rsidR="00CE59D4">
        <w:rPr>
          <w:rFonts w:ascii="Times New Roman" w:hAnsi="Times New Roman" w:cs="Times New Roman"/>
          <w:b/>
          <w:bCs/>
          <w:color w:val="000000"/>
          <w:kern w:val="0"/>
        </w:rPr>
        <w:t>College Hill Center · 127 N Grand Ave</w:t>
      </w:r>
      <w:r w:rsidR="00C379B6" w:rsidRPr="00C379B6">
        <w:rPr>
          <w:rFonts w:ascii="Times New Roman" w:hAnsi="Times New Roman" w:cs="Times New Roman"/>
          <w:b/>
          <w:bCs/>
          <w:color w:val="000000"/>
          <w:kern w:val="0"/>
        </w:rPr>
        <w:t>–</w:t>
      </w:r>
      <w:proofErr w:type="spellStart"/>
      <w:r w:rsidR="00CE59D4">
        <w:rPr>
          <w:rFonts w:ascii="Times New Roman" w:hAnsi="Times New Roman" w:cs="Times New Roman"/>
          <w:b/>
          <w:bCs/>
          <w:color w:val="000000"/>
          <w:kern w:val="0"/>
        </w:rPr>
        <w:t>Bldg</w:t>
      </w:r>
      <w:proofErr w:type="spellEnd"/>
      <w:r w:rsidR="00CE59D4">
        <w:rPr>
          <w:rFonts w:ascii="Times New Roman" w:hAnsi="Times New Roman" w:cs="Times New Roman"/>
          <w:b/>
          <w:bCs/>
          <w:color w:val="000000"/>
          <w:kern w:val="0"/>
        </w:rPr>
        <w:t xml:space="preserve"> 5A · Brownsville, TN 38012</w:t>
      </w:r>
    </w:p>
    <w:p w14:paraId="6BF7A6A7" w14:textId="77777777" w:rsidR="008937DD" w:rsidRPr="008937DD" w:rsidRDefault="008937D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6C141B1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01E1DF" w14:textId="3174AF72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1.) Call to Order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826DEA">
        <w:rPr>
          <w:rFonts w:ascii="Times New Roman" w:hAnsi="Times New Roman" w:cs="Times New Roman"/>
          <w:color w:val="000000"/>
          <w:kern w:val="0"/>
        </w:rPr>
        <w:t>Determination of Quorum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A54A8">
        <w:rPr>
          <w:rFonts w:ascii="Times New Roman" w:hAnsi="Times New Roman" w:cs="Times New Roman"/>
          <w:color w:val="000000"/>
          <w:kern w:val="0"/>
        </w:rPr>
        <w:t>Additions to Agenda/</w:t>
      </w:r>
      <w:r w:rsidR="00655D44" w:rsidRPr="00826DEA">
        <w:rPr>
          <w:rFonts w:ascii="Times New Roman" w:hAnsi="Times New Roman" w:cs="Times New Roman"/>
          <w:color w:val="000000"/>
          <w:kern w:val="0"/>
        </w:rPr>
        <w:t>Acceptance of Agenda</w:t>
      </w:r>
    </w:p>
    <w:p w14:paraId="5642CED3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B02A5D6" w14:textId="204626BB" w:rsidR="00582CAC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2.) Public Comments on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New </w:t>
      </w:r>
      <w:r w:rsidRPr="00826DEA">
        <w:rPr>
          <w:rFonts w:ascii="Times New Roman" w:hAnsi="Times New Roman" w:cs="Times New Roman"/>
          <w:color w:val="000000"/>
          <w:kern w:val="0"/>
        </w:rPr>
        <w:t>Agenda Topics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>
        </w:rPr>
        <w:t>–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A276A">
        <w:rPr>
          <w:rFonts w:ascii="Times New Roman" w:hAnsi="Times New Roman" w:cs="Times New Roman"/>
          <w:color w:val="000000"/>
          <w:kern w:val="0"/>
        </w:rPr>
        <w:t xml:space="preserve">up to 3 </w:t>
      </w:r>
      <w:r w:rsidR="005A276A">
        <w:rPr>
          <w:rFonts w:ascii="Times New Roman" w:hAnsi="Times New Roman" w:cs="Times New Roman"/>
          <w:color w:val="000000"/>
          <w:kern w:val="0"/>
        </w:rPr>
        <w:t>individual</w:t>
      </w:r>
      <w:r w:rsidR="005A276A">
        <w:rPr>
          <w:rFonts w:ascii="Times New Roman" w:hAnsi="Times New Roman" w:cs="Times New Roman"/>
          <w:color w:val="000000"/>
          <w:kern w:val="0"/>
        </w:rPr>
        <w:t xml:space="preserve">s -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2 minutes </w:t>
      </w:r>
      <w:r w:rsidR="005A276A">
        <w:rPr>
          <w:rFonts w:ascii="Times New Roman" w:hAnsi="Times New Roman" w:cs="Times New Roman"/>
          <w:color w:val="000000"/>
          <w:kern w:val="0"/>
        </w:rPr>
        <w:t>each</w:t>
      </w:r>
      <w:r w:rsidR="008253DB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5325437F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9B2FD2" w14:textId="2EFB51A9" w:rsidR="00940C1F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3.) Approval of Minutes from </w:t>
      </w:r>
      <w:r w:rsidR="00F063C4">
        <w:rPr>
          <w:rFonts w:ascii="Times New Roman" w:hAnsi="Times New Roman" w:cs="Times New Roman"/>
          <w:color w:val="000000"/>
          <w:kern w:val="0"/>
        </w:rPr>
        <w:t>Nov</w:t>
      </w:r>
      <w:r w:rsidR="008B666B">
        <w:rPr>
          <w:rFonts w:ascii="Times New Roman" w:hAnsi="Times New Roman" w:cs="Times New Roman"/>
          <w:color w:val="000000"/>
          <w:kern w:val="0"/>
        </w:rPr>
        <w:t xml:space="preserve">ember </w:t>
      </w:r>
      <w:r w:rsidR="00937D3B">
        <w:rPr>
          <w:rFonts w:ascii="Times New Roman" w:hAnsi="Times New Roman" w:cs="Times New Roman"/>
          <w:color w:val="000000"/>
          <w:kern w:val="0"/>
        </w:rPr>
        <w:t xml:space="preserve">20 </w:t>
      </w:r>
      <w:r w:rsidR="008B666B">
        <w:rPr>
          <w:rFonts w:ascii="Times New Roman" w:hAnsi="Times New Roman" w:cs="Times New Roman"/>
          <w:color w:val="000000"/>
          <w:kern w:val="0"/>
        </w:rPr>
        <w:t>Meeting</w:t>
      </w:r>
      <w:r w:rsidR="009F104F">
        <w:rPr>
          <w:rFonts w:ascii="Times New Roman" w:hAnsi="Times New Roman" w:cs="Times New Roman"/>
          <w:color w:val="000000"/>
          <w:kern w:val="0"/>
        </w:rPr>
        <w:t>.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0A3CB29" w14:textId="77777777" w:rsidR="00655D44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1D360DC" w14:textId="0E116B84" w:rsidR="008253DB" w:rsidRDefault="00940C1F" w:rsidP="00CE66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4.)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A56525">
        <w:rPr>
          <w:rFonts w:ascii="Times New Roman" w:hAnsi="Times New Roman" w:cs="Times New Roman"/>
          <w:color w:val="000000"/>
          <w:kern w:val="0"/>
        </w:rPr>
        <w:t>Old Business</w:t>
      </w:r>
      <w:r w:rsidR="004C0B79" w:rsidRPr="00826DEA">
        <w:rPr>
          <w:rFonts w:ascii="Times New Roman" w:hAnsi="Times New Roman" w:cs="Times New Roman"/>
          <w:color w:val="000000"/>
          <w:kern w:val="0"/>
        </w:rPr>
        <w:t>:</w:t>
      </w:r>
      <w:r w:rsidR="0050350D" w:rsidRPr="00CE66C7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1DB99961" w14:textId="52C9B102" w:rsidR="00582CAC" w:rsidRDefault="009F104F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Update on </w:t>
      </w:r>
      <w:r w:rsidR="00AC4CFE">
        <w:rPr>
          <w:rFonts w:ascii="Times New Roman" w:hAnsi="Times New Roman" w:cs="Times New Roman"/>
          <w:color w:val="000000"/>
          <w:kern w:val="0"/>
        </w:rPr>
        <w:t>shelving</w:t>
      </w:r>
    </w:p>
    <w:p w14:paraId="07D4E610" w14:textId="09FDD17D" w:rsidR="00A15626" w:rsidRDefault="00A15626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Update TSLA grant</w:t>
      </w:r>
    </w:p>
    <w:p w14:paraId="38CC5261" w14:textId="0848E64B" w:rsidR="006029A7" w:rsidRDefault="006029A7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Update on </w:t>
      </w:r>
      <w:r w:rsidR="00CE66C7">
        <w:rPr>
          <w:rFonts w:ascii="Times New Roman" w:hAnsi="Times New Roman" w:cs="Times New Roman"/>
          <w:color w:val="000000"/>
          <w:kern w:val="0"/>
        </w:rPr>
        <w:t>TN250 grant</w:t>
      </w:r>
      <w:r w:rsidR="004C0D56">
        <w:rPr>
          <w:rFonts w:ascii="Times New Roman" w:hAnsi="Times New Roman" w:cs="Times New Roman"/>
          <w:color w:val="000000"/>
          <w:kern w:val="0"/>
        </w:rPr>
        <w:t>; “donor recognition”</w:t>
      </w:r>
    </w:p>
    <w:p w14:paraId="14226C62" w14:textId="4507297C" w:rsidR="004245D3" w:rsidRDefault="004245D3" w:rsidP="004245D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TSLA webinar re: </w:t>
      </w:r>
      <w:r w:rsidR="00151D7E">
        <w:rPr>
          <w:rFonts w:ascii="Times New Roman" w:hAnsi="Times New Roman" w:cs="Times New Roman"/>
          <w:color w:val="000000"/>
          <w:kern w:val="0"/>
        </w:rPr>
        <w:t xml:space="preserve">Filing Fee – recording available at </w:t>
      </w:r>
      <w:hyperlink r:id="rId6" w:history="1">
        <w:r w:rsidR="00151D7E">
          <w:rPr>
            <w:rStyle w:val="Hyperlink"/>
            <w:rFonts w:ascii="Aptos" w:hAnsi="Aptos"/>
            <w:color w:val="467886"/>
          </w:rPr>
          <w:t>Filing Fee webinar</w:t>
        </w:r>
      </w:hyperlink>
      <w:r w:rsidR="00151D7E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2FF4AB16" w14:textId="7DBF0952" w:rsidR="004F2E1F" w:rsidRDefault="00B528A1" w:rsidP="004F2E1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R</w:t>
      </w:r>
      <w:r>
        <w:rPr>
          <w:rFonts w:ascii="Times New Roman" w:hAnsi="Times New Roman" w:cs="Times New Roman"/>
          <w:color w:val="000000"/>
          <w:kern w:val="0"/>
        </w:rPr>
        <w:t>eplac</w:t>
      </w:r>
      <w:r>
        <w:rPr>
          <w:rFonts w:ascii="Times New Roman" w:hAnsi="Times New Roman" w:cs="Times New Roman"/>
          <w:color w:val="000000"/>
          <w:kern w:val="0"/>
        </w:rPr>
        <w:t>ing</w:t>
      </w:r>
      <w:r>
        <w:rPr>
          <w:rFonts w:ascii="Times New Roman" w:hAnsi="Times New Roman" w:cs="Times New Roman"/>
          <w:color w:val="000000"/>
          <w:kern w:val="0"/>
        </w:rPr>
        <w:t xml:space="preserve"> windows</w:t>
      </w:r>
    </w:p>
    <w:p w14:paraId="2DE74E86" w14:textId="77777777" w:rsid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8A30776" w14:textId="452F0B45" w:rsidR="004F2E1F" w:rsidRP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5.) Tabled </w:t>
      </w:r>
      <w:r w:rsidR="004473FE">
        <w:rPr>
          <w:rFonts w:ascii="Times New Roman" w:hAnsi="Times New Roman" w:cs="Times New Roman"/>
          <w:color w:val="000000"/>
          <w:kern w:val="0"/>
        </w:rPr>
        <w:t>Business</w:t>
      </w:r>
      <w:r>
        <w:rPr>
          <w:rFonts w:ascii="Times New Roman" w:hAnsi="Times New Roman" w:cs="Times New Roman"/>
          <w:color w:val="000000"/>
          <w:kern w:val="0"/>
        </w:rPr>
        <w:t>:</w:t>
      </w:r>
    </w:p>
    <w:p w14:paraId="5FD16E6A" w14:textId="18AD8BA4" w:rsidR="00CE66C7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PRC </w:t>
      </w:r>
      <w:r w:rsidRPr="00826DEA">
        <w:rPr>
          <w:rFonts w:ascii="Times New Roman" w:hAnsi="Times New Roman" w:cs="Times New Roman"/>
          <w:color w:val="000000"/>
          <w:kern w:val="0"/>
        </w:rPr>
        <w:t>group photo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454E16E7" w14:textId="07EEDEAF" w:rsidR="00CE66C7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PRC county website </w:t>
      </w:r>
    </w:p>
    <w:p w14:paraId="7B3010F5" w14:textId="6B8550ED" w:rsidR="00CE66C7" w:rsidRPr="004F2E1F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F2E1F">
        <w:rPr>
          <w:rFonts w:ascii="Times New Roman" w:hAnsi="Times New Roman" w:cs="Times New Roman"/>
          <w:color w:val="000000"/>
          <w:kern w:val="0"/>
        </w:rPr>
        <w:t xml:space="preserve">Open House for new Archives </w:t>
      </w:r>
    </w:p>
    <w:p w14:paraId="6385A1A5" w14:textId="77777777" w:rsidR="00582CAC" w:rsidRDefault="00582CAC" w:rsidP="00582CAC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57879C9" w14:textId="3223F829" w:rsidR="00582CAC" w:rsidRDefault="004F2E1F" w:rsidP="00582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6</w:t>
      </w:r>
      <w:r w:rsidR="00582CAC">
        <w:rPr>
          <w:rFonts w:ascii="Times New Roman" w:hAnsi="Times New Roman" w:cs="Times New Roman"/>
          <w:color w:val="000000"/>
          <w:kern w:val="0"/>
        </w:rPr>
        <w:t>.) New Business:</w:t>
      </w:r>
    </w:p>
    <w:p w14:paraId="671C402E" w14:textId="637A24DA" w:rsidR="00CB6B1F" w:rsidRDefault="006029A7" w:rsidP="00CB6B1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Mary Priddy - </w:t>
      </w:r>
      <w:r w:rsidR="00CB6B1F">
        <w:rPr>
          <w:rFonts w:ascii="Times New Roman" w:hAnsi="Times New Roman" w:cs="Times New Roman"/>
          <w:color w:val="000000"/>
          <w:kern w:val="0"/>
        </w:rPr>
        <w:t>Financial report</w:t>
      </w:r>
      <w:r>
        <w:rPr>
          <w:rFonts w:ascii="Times New Roman" w:hAnsi="Times New Roman" w:cs="Times New Roman"/>
          <w:color w:val="000000"/>
          <w:kern w:val="0"/>
        </w:rPr>
        <w:t xml:space="preserve"> – Capital Improvements</w:t>
      </w:r>
      <w:r w:rsidR="0012130C">
        <w:rPr>
          <w:rFonts w:ascii="Times New Roman" w:hAnsi="Times New Roman" w:cs="Times New Roman"/>
          <w:color w:val="000000"/>
          <w:kern w:val="0"/>
        </w:rPr>
        <w:t xml:space="preserve"> Budget;</w:t>
      </w:r>
      <w:r>
        <w:rPr>
          <w:rFonts w:ascii="Times New Roman" w:hAnsi="Times New Roman" w:cs="Times New Roman"/>
          <w:color w:val="000000"/>
          <w:kern w:val="0"/>
        </w:rPr>
        <w:t xml:space="preserve"> Operating Budget</w:t>
      </w:r>
    </w:p>
    <w:p w14:paraId="695288C4" w14:textId="5587B63C" w:rsidR="00B233A2" w:rsidRDefault="00B233A2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Mary Priddy </w:t>
      </w:r>
      <w:r w:rsidRPr="005B4E6F">
        <w:rPr>
          <w:rFonts w:ascii="Times New Roman" w:hAnsi="Times New Roman" w:cs="Times New Roman"/>
          <w:color w:val="000000"/>
          <w:kern w:val="0"/>
        </w:rPr>
        <w:t>–</w:t>
      </w:r>
      <w:r>
        <w:rPr>
          <w:rFonts w:ascii="Times New Roman" w:hAnsi="Times New Roman" w:cs="Times New Roman"/>
          <w:color w:val="000000"/>
          <w:kern w:val="0"/>
        </w:rPr>
        <w:t xml:space="preserve"> update on Public Records Policy implementation</w:t>
      </w:r>
    </w:p>
    <w:p w14:paraId="10B99C77" w14:textId="2749D2D4" w:rsidR="000E3995" w:rsidRDefault="000E3995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Disposition of artifacts found at old jail Archives</w:t>
      </w:r>
    </w:p>
    <w:p w14:paraId="16989F7D" w14:textId="421D0EBD" w:rsidR="003053A2" w:rsidRDefault="00257C58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Processing records</w:t>
      </w:r>
      <w:r w:rsidR="003053A2">
        <w:rPr>
          <w:rFonts w:ascii="Times New Roman" w:hAnsi="Times New Roman" w:cs="Times New Roman"/>
          <w:color w:val="000000"/>
          <w:kern w:val="0"/>
        </w:rPr>
        <w:t xml:space="preserve"> </w:t>
      </w:r>
      <w:r w:rsidR="004473FE">
        <w:rPr>
          <w:rFonts w:ascii="Times New Roman" w:hAnsi="Times New Roman" w:cs="Times New Roman"/>
          <w:color w:val="000000"/>
          <w:kern w:val="0"/>
        </w:rPr>
        <w:t>post moving</w:t>
      </w:r>
      <w:r w:rsidR="003053A2">
        <w:rPr>
          <w:rFonts w:ascii="Times New Roman" w:hAnsi="Times New Roman" w:cs="Times New Roman"/>
          <w:color w:val="000000"/>
          <w:kern w:val="0"/>
        </w:rPr>
        <w:t xml:space="preserve">– </w:t>
      </w:r>
    </w:p>
    <w:p w14:paraId="3080F0F6" w14:textId="064C80DC" w:rsidR="003053A2" w:rsidRPr="007062A5" w:rsidRDefault="003053A2" w:rsidP="007062A5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Gaylord webinars at </w:t>
      </w:r>
      <w:r w:rsidRPr="003053A2">
        <w:rPr>
          <w:rFonts w:ascii="Times New Roman" w:hAnsi="Times New Roman" w:cs="Times New Roman"/>
          <w:color w:val="000000"/>
          <w:kern w:val="0"/>
        </w:rPr>
        <w:t>https://info.gaylord.com/resources/webinar-archive</w:t>
      </w:r>
    </w:p>
    <w:p w14:paraId="73AA95E9" w14:textId="77777777" w:rsidR="00922B0F" w:rsidRDefault="00046203" w:rsidP="00922B0F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Additional g</w:t>
      </w:r>
      <w:r w:rsidR="00747F9A">
        <w:rPr>
          <w:rFonts w:ascii="Times New Roman" w:hAnsi="Times New Roman" w:cs="Times New Roman"/>
          <w:color w:val="000000"/>
          <w:kern w:val="0"/>
        </w:rPr>
        <w:t>rant</w:t>
      </w:r>
    </w:p>
    <w:p w14:paraId="5DCC0DAB" w14:textId="6AD2407B" w:rsidR="009437BA" w:rsidRDefault="00922B0F" w:rsidP="009437B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22B0F">
        <w:rPr>
          <w:rFonts w:ascii="Times New Roman" w:hAnsi="Times New Roman" w:cs="Times New Roman"/>
          <w:color w:val="000000"/>
          <w:kern w:val="0"/>
        </w:rPr>
        <w:t>Meeting with Erik Nordberg,</w:t>
      </w:r>
      <w:r w:rsidR="009437BA" w:rsidRPr="009437BA">
        <w:rPr>
          <w:rFonts w:ascii="Times New Roman" w:hAnsi="Times New Roman" w:cs="Times New Roman"/>
          <w:color w:val="000000"/>
          <w:kern w:val="0"/>
        </w:rPr>
        <w:t xml:space="preserve"> </w:t>
      </w:r>
      <w:r w:rsidR="000E0ED6">
        <w:rPr>
          <w:rFonts w:ascii="Times New Roman" w:hAnsi="Times New Roman" w:cs="Times New Roman"/>
          <w:color w:val="000000"/>
          <w:kern w:val="0"/>
        </w:rPr>
        <w:t>Dean of the Paul Meek Library · UTM</w:t>
      </w:r>
    </w:p>
    <w:p w14:paraId="4BC49F56" w14:textId="1F00A393" w:rsidR="00C45571" w:rsidRPr="00922B0F" w:rsidRDefault="00C45571" w:rsidP="000E0ED6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35E76B9" w14:textId="1062138A" w:rsidR="00940C1F" w:rsidRPr="00826DEA" w:rsidRDefault="00922B0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7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Discussion of other business.</w:t>
      </w:r>
    </w:p>
    <w:p w14:paraId="79FD4D87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5942856" w14:textId="65A9DB7F" w:rsidR="00940C1F" w:rsidRDefault="00922B0F" w:rsidP="00940C1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8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843FE2">
        <w:rPr>
          <w:rFonts w:ascii="Times New Roman" w:hAnsi="Times New Roman" w:cs="Times New Roman"/>
          <w:color w:val="000000"/>
          <w:kern w:val="0"/>
        </w:rPr>
        <w:t>January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meeting date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– </w:t>
      </w:r>
      <w:r w:rsidR="00843FE2">
        <w:rPr>
          <w:rFonts w:ascii="Times New Roman" w:hAnsi="Times New Roman" w:cs="Times New Roman"/>
          <w:color w:val="000000"/>
          <w:kern w:val="0"/>
        </w:rPr>
        <w:t>January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</w:t>
      </w:r>
      <w:r w:rsidR="00843FE2">
        <w:rPr>
          <w:rFonts w:ascii="Times New Roman" w:hAnsi="Times New Roman" w:cs="Times New Roman"/>
          <w:color w:val="000000"/>
          <w:kern w:val="0"/>
        </w:rPr>
        <w:t>15,</w:t>
      </w:r>
      <w:r w:rsidR="00347079">
        <w:rPr>
          <w:rFonts w:ascii="Times New Roman" w:hAnsi="Times New Roman" w:cs="Times New Roman"/>
          <w:color w:val="000000"/>
          <w:kern w:val="0"/>
        </w:rPr>
        <w:t xml:space="preserve"> </w:t>
      </w:r>
      <w:r w:rsidR="00F55AED">
        <w:rPr>
          <w:rFonts w:ascii="Times New Roman" w:hAnsi="Times New Roman" w:cs="Times New Roman"/>
          <w:color w:val="000000"/>
          <w:kern w:val="0"/>
        </w:rPr>
        <w:t>2026, [?]</w:t>
      </w:r>
    </w:p>
    <w:p w14:paraId="6ACF34F1" w14:textId="4119E0FE" w:rsidR="004245D3" w:rsidRPr="00826DEA" w:rsidRDefault="00922B0F" w:rsidP="00940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9</w:t>
      </w:r>
      <w:r w:rsidR="004245D3">
        <w:rPr>
          <w:rFonts w:ascii="Times New Roman" w:hAnsi="Times New Roman" w:cs="Times New Roman"/>
          <w:color w:val="000000"/>
          <w:kern w:val="0"/>
        </w:rPr>
        <w:t xml:space="preserve">.) </w:t>
      </w:r>
      <w:r w:rsidR="004245D3" w:rsidRPr="00826DEA">
        <w:rPr>
          <w:rFonts w:ascii="Times New Roman" w:hAnsi="Times New Roman" w:cs="Times New Roman"/>
          <w:color w:val="000000"/>
          <w:kern w:val="0"/>
        </w:rPr>
        <w:t>Adjournment</w:t>
      </w:r>
    </w:p>
    <w:sectPr w:rsidR="004245D3" w:rsidRPr="00826DEA" w:rsidSect="00D91DBA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4E"/>
    <w:multiLevelType w:val="hybridMultilevel"/>
    <w:tmpl w:val="A498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C7B6F"/>
    <w:multiLevelType w:val="hybridMultilevel"/>
    <w:tmpl w:val="687E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35DD"/>
    <w:multiLevelType w:val="hybridMultilevel"/>
    <w:tmpl w:val="4B50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305D"/>
    <w:multiLevelType w:val="hybridMultilevel"/>
    <w:tmpl w:val="38F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049B"/>
    <w:multiLevelType w:val="hybridMultilevel"/>
    <w:tmpl w:val="CA28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7D86"/>
    <w:multiLevelType w:val="hybridMultilevel"/>
    <w:tmpl w:val="390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14F96"/>
    <w:multiLevelType w:val="hybridMultilevel"/>
    <w:tmpl w:val="1090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2309">
    <w:abstractNumId w:val="5"/>
  </w:num>
  <w:num w:numId="2" w16cid:durableId="868296726">
    <w:abstractNumId w:val="0"/>
  </w:num>
  <w:num w:numId="3" w16cid:durableId="774710041">
    <w:abstractNumId w:val="1"/>
  </w:num>
  <w:num w:numId="4" w16cid:durableId="1374233863">
    <w:abstractNumId w:val="3"/>
  </w:num>
  <w:num w:numId="5" w16cid:durableId="718362795">
    <w:abstractNumId w:val="6"/>
  </w:num>
  <w:num w:numId="6" w16cid:durableId="1020854810">
    <w:abstractNumId w:val="4"/>
  </w:num>
  <w:num w:numId="7" w16cid:durableId="135072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4"/>
    <w:rsid w:val="000106CE"/>
    <w:rsid w:val="00046203"/>
    <w:rsid w:val="000E0ED6"/>
    <w:rsid w:val="000E3995"/>
    <w:rsid w:val="000F34DC"/>
    <w:rsid w:val="0012130C"/>
    <w:rsid w:val="00151D7E"/>
    <w:rsid w:val="001770EF"/>
    <w:rsid w:val="001D6435"/>
    <w:rsid w:val="00243F58"/>
    <w:rsid w:val="0024614C"/>
    <w:rsid w:val="00257C58"/>
    <w:rsid w:val="0026418E"/>
    <w:rsid w:val="002A35D8"/>
    <w:rsid w:val="002C029D"/>
    <w:rsid w:val="002D37BD"/>
    <w:rsid w:val="002E115A"/>
    <w:rsid w:val="003053A2"/>
    <w:rsid w:val="0033492D"/>
    <w:rsid w:val="00347079"/>
    <w:rsid w:val="004160A2"/>
    <w:rsid w:val="004245D3"/>
    <w:rsid w:val="004473FE"/>
    <w:rsid w:val="004C0B79"/>
    <w:rsid w:val="004C0D56"/>
    <w:rsid w:val="004E3331"/>
    <w:rsid w:val="004F2E1F"/>
    <w:rsid w:val="0050350D"/>
    <w:rsid w:val="00573770"/>
    <w:rsid w:val="00580731"/>
    <w:rsid w:val="00582CAC"/>
    <w:rsid w:val="005A276A"/>
    <w:rsid w:val="005B4E6F"/>
    <w:rsid w:val="005E7D6E"/>
    <w:rsid w:val="006029A7"/>
    <w:rsid w:val="00606C02"/>
    <w:rsid w:val="00633EAC"/>
    <w:rsid w:val="00655D44"/>
    <w:rsid w:val="00696D92"/>
    <w:rsid w:val="006A7058"/>
    <w:rsid w:val="007042DB"/>
    <w:rsid w:val="007062A5"/>
    <w:rsid w:val="00747F9A"/>
    <w:rsid w:val="00786972"/>
    <w:rsid w:val="007A21DF"/>
    <w:rsid w:val="007C6E35"/>
    <w:rsid w:val="007E3310"/>
    <w:rsid w:val="007F61E1"/>
    <w:rsid w:val="008047ED"/>
    <w:rsid w:val="008253DB"/>
    <w:rsid w:val="00825A62"/>
    <w:rsid w:val="00826DEA"/>
    <w:rsid w:val="008276F3"/>
    <w:rsid w:val="00843FE2"/>
    <w:rsid w:val="008643AD"/>
    <w:rsid w:val="008660F2"/>
    <w:rsid w:val="008937DD"/>
    <w:rsid w:val="008B666B"/>
    <w:rsid w:val="00922B0F"/>
    <w:rsid w:val="00937D3B"/>
    <w:rsid w:val="00940C1F"/>
    <w:rsid w:val="009437BA"/>
    <w:rsid w:val="00975E52"/>
    <w:rsid w:val="00996608"/>
    <w:rsid w:val="009C2BAF"/>
    <w:rsid w:val="009E19AC"/>
    <w:rsid w:val="009F104F"/>
    <w:rsid w:val="00A15626"/>
    <w:rsid w:val="00A53358"/>
    <w:rsid w:val="00A56525"/>
    <w:rsid w:val="00A61585"/>
    <w:rsid w:val="00A80007"/>
    <w:rsid w:val="00AC4CFE"/>
    <w:rsid w:val="00B233A2"/>
    <w:rsid w:val="00B416A9"/>
    <w:rsid w:val="00B528A1"/>
    <w:rsid w:val="00B64429"/>
    <w:rsid w:val="00B815CC"/>
    <w:rsid w:val="00B862C6"/>
    <w:rsid w:val="00BD4F07"/>
    <w:rsid w:val="00BE2B6C"/>
    <w:rsid w:val="00C379B6"/>
    <w:rsid w:val="00C45571"/>
    <w:rsid w:val="00C62520"/>
    <w:rsid w:val="00CB6B1F"/>
    <w:rsid w:val="00CE59D4"/>
    <w:rsid w:val="00CE66C7"/>
    <w:rsid w:val="00D0002B"/>
    <w:rsid w:val="00D34CA9"/>
    <w:rsid w:val="00D563AB"/>
    <w:rsid w:val="00D8617A"/>
    <w:rsid w:val="00D91DBA"/>
    <w:rsid w:val="00DA54A8"/>
    <w:rsid w:val="00DF4497"/>
    <w:rsid w:val="00E0501A"/>
    <w:rsid w:val="00E274FC"/>
    <w:rsid w:val="00E36372"/>
    <w:rsid w:val="00E369DE"/>
    <w:rsid w:val="00F063C4"/>
    <w:rsid w:val="00F252B2"/>
    <w:rsid w:val="00F4525A"/>
    <w:rsid w:val="00F55AED"/>
    <w:rsid w:val="00FD71AB"/>
    <w:rsid w:val="00FE1669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934"/>
  <w15:chartTrackingRefBased/>
  <w15:docId w15:val="{2967F6A8-07F1-AC42-9BA8-560FFB5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tennessee.tnsos.gov/pro_dev_webinars/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hayes/Library/Group%20Containers/UBF8T346G9.Office/User%20Content.localized/Templates.localized/%20PR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PRC Agenda.dotx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lhayes74@gmail.com</cp:lastModifiedBy>
  <cp:revision>2</cp:revision>
  <cp:lastPrinted>2025-04-09T17:43:00Z</cp:lastPrinted>
  <dcterms:created xsi:type="dcterms:W3CDTF">2025-12-17T00:52:00Z</dcterms:created>
  <dcterms:modified xsi:type="dcterms:W3CDTF">2025-12-17T00:52:00Z</dcterms:modified>
</cp:coreProperties>
</file>