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EB81E" w14:textId="77777777" w:rsidR="00650ECB" w:rsidRPr="00F6100E" w:rsidRDefault="00650ECB" w:rsidP="00650ECB">
      <w:pPr>
        <w:spacing w:line="259" w:lineRule="auto"/>
        <w:jc w:val="center"/>
        <w:rPr>
          <w:rFonts w:ascii="Calibri" w:eastAsia="Calibri" w:hAnsi="Calibri" w:cs="Times New Roman"/>
          <w:kern w:val="0"/>
        </w:rPr>
      </w:pPr>
      <w:r w:rsidRPr="00F6100E">
        <w:rPr>
          <w:rFonts w:ascii="Calibri" w:eastAsia="Calibri" w:hAnsi="Calibri" w:cs="Times New Roman"/>
          <w:kern w:val="0"/>
        </w:rPr>
        <w:t>MINUTES OF HAYWOOD COUNTY UTILITY DISTRICT</w:t>
      </w:r>
    </w:p>
    <w:p w14:paraId="5D9A1B28" w14:textId="77777777" w:rsidR="00650ECB" w:rsidRPr="00F6100E" w:rsidRDefault="00650ECB" w:rsidP="00650ECB">
      <w:pPr>
        <w:spacing w:line="259" w:lineRule="auto"/>
        <w:jc w:val="center"/>
        <w:rPr>
          <w:rFonts w:ascii="Calibri" w:eastAsia="Calibri" w:hAnsi="Calibri" w:cs="Times New Roman"/>
          <w:kern w:val="0"/>
        </w:rPr>
      </w:pPr>
      <w:r w:rsidRPr="00F6100E">
        <w:rPr>
          <w:rFonts w:ascii="Calibri" w:eastAsia="Calibri" w:hAnsi="Calibri" w:cs="Times New Roman"/>
          <w:kern w:val="0"/>
        </w:rPr>
        <w:t>BOARD OF COMMISSIONERS MEETING</w:t>
      </w:r>
    </w:p>
    <w:p w14:paraId="27C247D3" w14:textId="1DFBF17E" w:rsidR="00650ECB" w:rsidRPr="00F6100E" w:rsidRDefault="004230F9" w:rsidP="004230F9">
      <w:pPr>
        <w:spacing w:line="259" w:lineRule="auto"/>
        <w:jc w:val="center"/>
        <w:rPr>
          <w:rFonts w:ascii="Calibri" w:eastAsia="Calibri" w:hAnsi="Calibri" w:cs="Times New Roman"/>
          <w:kern w:val="0"/>
        </w:rPr>
      </w:pPr>
      <w:r w:rsidRPr="00F6100E">
        <w:rPr>
          <w:rFonts w:ascii="Calibri" w:eastAsia="Calibri" w:hAnsi="Calibri" w:cs="Times New Roman"/>
          <w:kern w:val="0"/>
        </w:rPr>
        <w:t>August 27. 2025</w:t>
      </w:r>
    </w:p>
    <w:p w14:paraId="17C9A946" w14:textId="44059E65" w:rsidR="00484166" w:rsidRPr="00F6100E" w:rsidRDefault="00484166" w:rsidP="00484166">
      <w:pPr>
        <w:spacing w:line="259" w:lineRule="auto"/>
        <w:ind w:firstLine="720"/>
        <w:rPr>
          <w:rFonts w:ascii="Calibri" w:eastAsia="Calibri" w:hAnsi="Calibri" w:cs="Times New Roman"/>
          <w:kern w:val="0"/>
        </w:rPr>
      </w:pPr>
      <w:r w:rsidRPr="00F6100E">
        <w:rPr>
          <w:rFonts w:ascii="Calibri" w:eastAsia="Calibri" w:hAnsi="Calibri" w:cs="Times New Roman"/>
          <w:kern w:val="0"/>
        </w:rPr>
        <w:t xml:space="preserve">A Meeting of the Board of Commissioners of Haywood County Utility District was held on </w:t>
      </w:r>
      <w:r w:rsidR="0076414F" w:rsidRPr="00F6100E">
        <w:rPr>
          <w:rFonts w:ascii="Calibri" w:eastAsia="Calibri" w:hAnsi="Calibri" w:cs="Times New Roman"/>
          <w:kern w:val="0"/>
        </w:rPr>
        <w:t>August 27</w:t>
      </w:r>
      <w:r w:rsidRPr="00F6100E">
        <w:rPr>
          <w:rFonts w:ascii="Calibri" w:eastAsia="Calibri" w:hAnsi="Calibri" w:cs="Times New Roman"/>
          <w:kern w:val="0"/>
        </w:rPr>
        <w:t xml:space="preserve">, 2025, attending the meeting were Commissioners Jeffery Richmond and Teri Robinson.  Also, in attendance were Russ Stoots </w:t>
      </w:r>
      <w:r w:rsidR="00DA755F" w:rsidRPr="00F6100E">
        <w:rPr>
          <w:rFonts w:ascii="Calibri" w:eastAsia="Calibri" w:hAnsi="Calibri" w:cs="Times New Roman"/>
          <w:kern w:val="0"/>
        </w:rPr>
        <w:t xml:space="preserve">and Ben Thornton </w:t>
      </w:r>
      <w:r w:rsidRPr="00F6100E">
        <w:rPr>
          <w:rFonts w:ascii="Calibri" w:eastAsia="Calibri" w:hAnsi="Calibri" w:cs="Times New Roman"/>
          <w:kern w:val="0"/>
        </w:rPr>
        <w:t>from Brownsville Energy Authority.  A quorum being present the meeting was called to order.</w:t>
      </w:r>
    </w:p>
    <w:p w14:paraId="43B68652" w14:textId="77777777" w:rsidR="009C22A3" w:rsidRPr="00F6100E" w:rsidRDefault="009C22A3" w:rsidP="009C22A3">
      <w:pPr>
        <w:spacing w:line="259" w:lineRule="auto"/>
        <w:ind w:firstLine="720"/>
        <w:rPr>
          <w:rFonts w:ascii="Calibri" w:eastAsia="Calibri" w:hAnsi="Calibri" w:cs="Times New Roman"/>
          <w:kern w:val="0"/>
        </w:rPr>
      </w:pPr>
      <w:r w:rsidRPr="00F6100E">
        <w:rPr>
          <w:rFonts w:ascii="Calibri" w:eastAsia="Calibri" w:hAnsi="Calibri" w:cs="Times New Roman"/>
          <w:kern w:val="0"/>
        </w:rPr>
        <w:t>Jeffery opened the meeting with a prayer, the meeting was called to order.</w:t>
      </w:r>
    </w:p>
    <w:p w14:paraId="4C4BD706" w14:textId="4754A889" w:rsidR="009C22A3" w:rsidRPr="00F6100E" w:rsidRDefault="009C22A3" w:rsidP="009C22A3">
      <w:pPr>
        <w:spacing w:line="259" w:lineRule="auto"/>
        <w:ind w:firstLine="720"/>
        <w:rPr>
          <w:rFonts w:ascii="Calibri" w:eastAsia="Calibri" w:hAnsi="Calibri" w:cs="Times New Roman"/>
          <w:kern w:val="0"/>
        </w:rPr>
      </w:pPr>
      <w:r w:rsidRPr="00F6100E">
        <w:rPr>
          <w:rFonts w:ascii="Calibri" w:eastAsia="Calibri" w:hAnsi="Calibri" w:cs="Times New Roman"/>
          <w:kern w:val="0"/>
        </w:rPr>
        <w:t xml:space="preserve">The board reviewed the </w:t>
      </w:r>
      <w:r w:rsidR="00AC74DC" w:rsidRPr="00F6100E">
        <w:rPr>
          <w:rFonts w:ascii="Calibri" w:eastAsia="Calibri" w:hAnsi="Calibri" w:cs="Times New Roman"/>
          <w:kern w:val="0"/>
        </w:rPr>
        <w:t xml:space="preserve">July </w:t>
      </w:r>
      <w:r w:rsidRPr="00F6100E">
        <w:rPr>
          <w:rFonts w:ascii="Calibri" w:eastAsia="Calibri" w:hAnsi="Calibri" w:cs="Times New Roman"/>
          <w:kern w:val="0"/>
        </w:rPr>
        <w:t xml:space="preserve">2025 meeting’s minutes.  Teri made a motion to accept the minutes and </w:t>
      </w:r>
      <w:r w:rsidR="00235F6B">
        <w:rPr>
          <w:rFonts w:ascii="Calibri" w:eastAsia="Calibri" w:hAnsi="Calibri" w:cs="Times New Roman"/>
          <w:kern w:val="0"/>
        </w:rPr>
        <w:t>Jeffery</w:t>
      </w:r>
      <w:r w:rsidRPr="00F6100E">
        <w:rPr>
          <w:rFonts w:ascii="Calibri" w:eastAsia="Calibri" w:hAnsi="Calibri" w:cs="Times New Roman"/>
          <w:kern w:val="0"/>
        </w:rPr>
        <w:t xml:space="preserve"> Seconded, the motion passed.</w:t>
      </w:r>
    </w:p>
    <w:p w14:paraId="6329C05E" w14:textId="77777777" w:rsidR="00FC0E8A" w:rsidRDefault="00AC74DC" w:rsidP="00F6100E">
      <w:pPr>
        <w:ind w:firstLine="720"/>
        <w:rPr>
          <w:rFonts w:ascii="Calibri" w:eastAsia="Calibri" w:hAnsi="Calibri" w:cs="Times New Roman"/>
          <w:kern w:val="0"/>
        </w:rPr>
      </w:pPr>
      <w:r w:rsidRPr="00F6100E">
        <w:rPr>
          <w:rFonts w:ascii="Calibri" w:eastAsia="Calibri" w:hAnsi="Calibri" w:cs="Times New Roman"/>
          <w:kern w:val="0"/>
        </w:rPr>
        <w:t xml:space="preserve">Next order of business was discussion on AMI.  </w:t>
      </w:r>
      <w:r w:rsidR="00E16EAA">
        <w:rPr>
          <w:rFonts w:ascii="Calibri" w:eastAsia="Calibri" w:hAnsi="Calibri" w:cs="Times New Roman"/>
          <w:kern w:val="0"/>
        </w:rPr>
        <w:t xml:space="preserve">The contractor which will install the system is Alligent/Sparus and </w:t>
      </w:r>
      <w:r w:rsidR="00FC0E8A">
        <w:rPr>
          <w:rFonts w:ascii="Calibri" w:eastAsia="Calibri" w:hAnsi="Calibri" w:cs="Times New Roman"/>
          <w:kern w:val="0"/>
        </w:rPr>
        <w:t xml:space="preserve">Jeffery made a motion to use this contractor and Teri Seconded the motion.  The motion was passed. </w:t>
      </w:r>
    </w:p>
    <w:p w14:paraId="31270E5F" w14:textId="6D067629" w:rsidR="008D6C94" w:rsidRDefault="00FC0E8A" w:rsidP="00F6100E">
      <w:pPr>
        <w:ind w:firstLine="720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Times New Roman"/>
          <w:kern w:val="0"/>
        </w:rPr>
        <w:t xml:space="preserve">Next, </w:t>
      </w:r>
      <w:r w:rsidR="008D6C94" w:rsidRPr="00F6100E">
        <w:rPr>
          <w:rFonts w:ascii="Calibri" w:eastAsia="Times New Roman" w:hAnsi="Calibri" w:cs="Calibri"/>
          <w:color w:val="000000"/>
          <w:kern w:val="0"/>
          <w14:ligatures w14:val="none"/>
        </w:rPr>
        <w:t>Jeffery made a motion to enter into a contract with Sensus/Core &amp; Martin to construct an AMI system for HCUD contingent upon the necessity of putting the work out for RFP.  Seconded by Teri</w:t>
      </w:r>
      <w:r w:rsidR="00F6100E" w:rsidRPr="00F6100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</w:t>
      </w:r>
      <w:r w:rsidR="008D6C94" w:rsidRPr="00F6100E">
        <w:rPr>
          <w:rFonts w:ascii="Calibri" w:eastAsia="Times New Roman" w:hAnsi="Calibri" w:cs="Calibri"/>
          <w:color w:val="000000"/>
          <w:kern w:val="0"/>
          <w14:ligatures w14:val="none"/>
        </w:rPr>
        <w:t>the motion carried</w:t>
      </w:r>
      <w:r w:rsidR="008D6C94" w:rsidRPr="008D6C94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4A8E0BE0" w14:textId="2637DB46" w:rsidR="00464C94" w:rsidRDefault="00464C94" w:rsidP="00F6100E">
      <w:pPr>
        <w:ind w:firstLine="720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The board turned the discussion upon contributing to the Asset Management Plan.  </w:t>
      </w:r>
      <w:r w:rsidR="005340DF">
        <w:rPr>
          <w:rFonts w:ascii="Calibri" w:eastAsia="Times New Roman" w:hAnsi="Calibri" w:cs="Calibri"/>
          <w:color w:val="000000"/>
          <w:kern w:val="0"/>
          <w14:ligatures w14:val="none"/>
        </w:rPr>
        <w:t>Teri made a motion to transfer from account *8901 to *6201</w:t>
      </w:r>
      <w:r w:rsidR="00D5477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in the amount of $25,389, Jeffery seconded and the motion carried.</w:t>
      </w:r>
    </w:p>
    <w:p w14:paraId="0A84B395" w14:textId="1A252D7A" w:rsidR="00D54774" w:rsidRDefault="00B9525D" w:rsidP="00F6100E">
      <w:pPr>
        <w:ind w:firstLine="720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Next, </w:t>
      </w:r>
      <w:r w:rsidR="0083271C">
        <w:rPr>
          <w:rFonts w:ascii="Calibri" w:eastAsia="Times New Roman" w:hAnsi="Calibri" w:cs="Calibri"/>
          <w:color w:val="000000"/>
          <w:kern w:val="0"/>
          <w14:ligatures w14:val="none"/>
        </w:rPr>
        <w:t>Russ brought up that 179 project</w:t>
      </w:r>
      <w:r w:rsidR="0013565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392A7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has </w:t>
      </w:r>
      <w:r w:rsidR="00EB50C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been awarded a bid.  He has the plans with a 10” line installed and upgraded pump stations.  </w:t>
      </w:r>
      <w:r w:rsidR="00F5779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Stanton is expected to charge HCUD a capacity fee.  The customers are expected to </w:t>
      </w:r>
      <w:r w:rsidR="00B856A5">
        <w:rPr>
          <w:rFonts w:ascii="Calibri" w:eastAsia="Times New Roman" w:hAnsi="Calibri" w:cs="Calibri"/>
          <w:color w:val="000000"/>
          <w:kern w:val="0"/>
          <w14:ligatures w14:val="none"/>
        </w:rPr>
        <w:t>be serviced by HCUD until annexed by Stanton.</w:t>
      </w:r>
    </w:p>
    <w:p w14:paraId="1D81EBFB" w14:textId="686A22A7" w:rsidR="00B856A5" w:rsidRDefault="00B856A5" w:rsidP="00F6100E">
      <w:pPr>
        <w:ind w:firstLine="720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Next, discussion was </w:t>
      </w:r>
      <w:r w:rsidR="004B42E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brought up about a proposed housing subdivision </w:t>
      </w:r>
      <w:r w:rsidR="00A807EF">
        <w:rPr>
          <w:rFonts w:ascii="Calibri" w:eastAsia="Times New Roman" w:hAnsi="Calibri" w:cs="Calibri"/>
          <w:color w:val="000000"/>
          <w:kern w:val="0"/>
          <w14:ligatures w14:val="none"/>
        </w:rPr>
        <w:t>in the Douglass community.  BEA agreed to investigate if there is enough capacity.</w:t>
      </w:r>
    </w:p>
    <w:p w14:paraId="4F711248" w14:textId="2265286C" w:rsidR="00A807EF" w:rsidRDefault="00A807EF" w:rsidP="00F6100E">
      <w:pPr>
        <w:ind w:firstLine="720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Next, on the subject of the Cane Creek subdivision, Russ agreed to call Mr. </w:t>
      </w:r>
      <w:r w:rsidR="006664B3">
        <w:rPr>
          <w:rFonts w:ascii="Calibri" w:eastAsia="Times New Roman" w:hAnsi="Calibri" w:cs="Calibri"/>
          <w:color w:val="000000"/>
          <w:kern w:val="0"/>
          <w14:ligatures w14:val="none"/>
        </w:rPr>
        <w:t>Bradley Jones about if he is ready for the project.</w:t>
      </w:r>
    </w:p>
    <w:p w14:paraId="2B52D8C0" w14:textId="6560ED87" w:rsidR="006664B3" w:rsidRDefault="00C72658" w:rsidP="00F6100E">
      <w:pPr>
        <w:ind w:firstLine="720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Lastly, Jeffery agreed to contact Michael Banks to secure documents to fulfill the educational requirements requested by The State</w:t>
      </w:r>
      <w:r w:rsidR="00935F89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5AC242D3" w14:textId="4862589A" w:rsidR="00935F89" w:rsidRDefault="00935F89" w:rsidP="00F6100E">
      <w:pPr>
        <w:ind w:firstLine="720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Jeffery made a motion to adjourn and Teri seconded.</w:t>
      </w:r>
    </w:p>
    <w:p w14:paraId="622DFD5E" w14:textId="77777777" w:rsidR="00935F89" w:rsidRDefault="00935F89" w:rsidP="00F6100E">
      <w:pPr>
        <w:ind w:firstLine="72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B0061EB" w14:textId="77777777" w:rsidR="006664B3" w:rsidRDefault="006664B3" w:rsidP="00F6100E">
      <w:pPr>
        <w:ind w:firstLine="72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01D5F2E" w14:textId="77777777" w:rsidR="00F6100E" w:rsidRDefault="00F6100E" w:rsidP="00F6100E">
      <w:pPr>
        <w:ind w:firstLine="72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87E62F2" w14:textId="77777777" w:rsidR="00F6100E" w:rsidRPr="008D6C94" w:rsidRDefault="00F6100E" w:rsidP="008D6C9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F767C5" w14:textId="425F1845" w:rsidR="00AC74DC" w:rsidRPr="000733D6" w:rsidRDefault="00AC74DC" w:rsidP="009C22A3">
      <w:pPr>
        <w:spacing w:line="259" w:lineRule="auto"/>
        <w:ind w:firstLine="720"/>
        <w:rPr>
          <w:rFonts w:ascii="Calibri" w:eastAsia="Calibri" w:hAnsi="Calibri" w:cs="Times New Roman"/>
          <w:kern w:val="0"/>
          <w:sz w:val="22"/>
          <w:szCs w:val="22"/>
        </w:rPr>
      </w:pPr>
    </w:p>
    <w:p w14:paraId="0C892428" w14:textId="77777777" w:rsidR="00DA755F" w:rsidRPr="000733D6" w:rsidRDefault="00DA755F" w:rsidP="00484166">
      <w:pPr>
        <w:spacing w:line="259" w:lineRule="auto"/>
        <w:ind w:firstLine="720"/>
        <w:rPr>
          <w:rFonts w:ascii="Calibri" w:eastAsia="Calibri" w:hAnsi="Calibri" w:cs="Times New Roman"/>
          <w:kern w:val="0"/>
          <w:sz w:val="22"/>
          <w:szCs w:val="22"/>
        </w:rPr>
      </w:pPr>
    </w:p>
    <w:p w14:paraId="018D15DD" w14:textId="77777777" w:rsidR="004230F9" w:rsidRPr="000733D6" w:rsidRDefault="004230F9" w:rsidP="004230F9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</w:rPr>
      </w:pPr>
    </w:p>
    <w:p w14:paraId="634A2691" w14:textId="77777777" w:rsidR="00650ECB" w:rsidRPr="000733D6" w:rsidRDefault="00650ECB" w:rsidP="00650ECB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</w:rPr>
      </w:pPr>
    </w:p>
    <w:p w14:paraId="2EB67C5E" w14:textId="77777777" w:rsidR="00650ECB" w:rsidRPr="000733D6" w:rsidRDefault="00650ECB" w:rsidP="00650ECB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733D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Approved_________________________________,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2025</w:t>
      </w:r>
    </w:p>
    <w:p w14:paraId="29CDE702" w14:textId="77777777" w:rsidR="00650ECB" w:rsidRPr="000733D6" w:rsidRDefault="00650ECB" w:rsidP="00650ECB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733D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0733D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                                                             </w:t>
      </w:r>
    </w:p>
    <w:p w14:paraId="5B240ECB" w14:textId="77777777" w:rsidR="00650ECB" w:rsidRPr="000733D6" w:rsidRDefault="00650ECB" w:rsidP="00650ECB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733D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0733D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0733D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0733D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0733D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0733D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0733D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_______________________________________</w:t>
      </w:r>
    </w:p>
    <w:p w14:paraId="11585E23" w14:textId="77777777" w:rsidR="00650ECB" w:rsidRPr="000733D6" w:rsidRDefault="00650ECB" w:rsidP="00650ECB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733D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                                                                                                 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Teri Robinson</w:t>
      </w:r>
      <w:r w:rsidRPr="000733D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Secretary</w:t>
      </w:r>
    </w:p>
    <w:p w14:paraId="062016C5" w14:textId="77777777" w:rsidR="00650ECB" w:rsidRPr="000733D6" w:rsidRDefault="00650ECB" w:rsidP="00650ECB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81643EF" w14:textId="77777777" w:rsidR="00650ECB" w:rsidRPr="000733D6" w:rsidRDefault="00650ECB" w:rsidP="00650ECB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733D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___________________________________________</w:t>
      </w:r>
    </w:p>
    <w:p w14:paraId="2938DC6D" w14:textId="77777777" w:rsidR="00650ECB" w:rsidRPr="000733D6" w:rsidRDefault="00650ECB" w:rsidP="00650ECB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733D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Jeffery Richmond, President</w:t>
      </w:r>
    </w:p>
    <w:p w14:paraId="11A50B9C" w14:textId="77777777" w:rsidR="006F0CEB" w:rsidRDefault="006F0CEB"/>
    <w:sectPr w:rsidR="006F0CEB" w:rsidSect="00764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CB"/>
    <w:rsid w:val="0000483F"/>
    <w:rsid w:val="00135655"/>
    <w:rsid w:val="001913CE"/>
    <w:rsid w:val="00235F6B"/>
    <w:rsid w:val="0028227D"/>
    <w:rsid w:val="00392A7A"/>
    <w:rsid w:val="004230F9"/>
    <w:rsid w:val="00464C94"/>
    <w:rsid w:val="00484166"/>
    <w:rsid w:val="004B42E4"/>
    <w:rsid w:val="005340DF"/>
    <w:rsid w:val="00650ECB"/>
    <w:rsid w:val="006664B3"/>
    <w:rsid w:val="006F0CEB"/>
    <w:rsid w:val="0076414F"/>
    <w:rsid w:val="0083271C"/>
    <w:rsid w:val="008D6C94"/>
    <w:rsid w:val="00935F89"/>
    <w:rsid w:val="009C22A3"/>
    <w:rsid w:val="00A807EF"/>
    <w:rsid w:val="00AC74DC"/>
    <w:rsid w:val="00B34B01"/>
    <w:rsid w:val="00B43F1F"/>
    <w:rsid w:val="00B856A5"/>
    <w:rsid w:val="00B9525D"/>
    <w:rsid w:val="00BD76A4"/>
    <w:rsid w:val="00C70587"/>
    <w:rsid w:val="00C72658"/>
    <w:rsid w:val="00D212C5"/>
    <w:rsid w:val="00D54774"/>
    <w:rsid w:val="00DA755F"/>
    <w:rsid w:val="00E16EAA"/>
    <w:rsid w:val="00EB50CC"/>
    <w:rsid w:val="00F36B3A"/>
    <w:rsid w:val="00F57796"/>
    <w:rsid w:val="00F6100E"/>
    <w:rsid w:val="00FC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4A84"/>
  <w15:chartTrackingRefBased/>
  <w15:docId w15:val="{DE4DD3C3-696A-46AB-8103-1C3D8CD4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ECB"/>
  </w:style>
  <w:style w:type="paragraph" w:styleId="Heading1">
    <w:name w:val="heading 1"/>
    <w:basedOn w:val="Normal"/>
    <w:next w:val="Normal"/>
    <w:link w:val="Heading1Char"/>
    <w:uiPriority w:val="9"/>
    <w:qFormat/>
    <w:rsid w:val="00650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E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E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E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E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E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E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E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E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E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E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E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Robinson</dc:creator>
  <cp:keywords/>
  <dc:description/>
  <cp:lastModifiedBy>Teri Robinson</cp:lastModifiedBy>
  <cp:revision>28</cp:revision>
  <dcterms:created xsi:type="dcterms:W3CDTF">2025-09-02T20:07:00Z</dcterms:created>
  <dcterms:modified xsi:type="dcterms:W3CDTF">2025-09-02T20:26:00Z</dcterms:modified>
</cp:coreProperties>
</file>